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33" w:rsidRDefault="000060E2" w:rsidP="000060E2">
      <w:pPr>
        <w:jc w:val="center"/>
        <w:rPr>
          <w:rFonts w:ascii="黑体" w:eastAsia="黑体" w:hAnsi="黑体"/>
          <w:sz w:val="32"/>
          <w:szCs w:val="32"/>
        </w:rPr>
      </w:pPr>
      <w:r>
        <w:rPr>
          <w:rFonts w:ascii="黑体" w:eastAsia="黑体" w:hAnsi="黑体" w:hint="eastAsia"/>
          <w:sz w:val="32"/>
          <w:szCs w:val="32"/>
        </w:rPr>
        <w:t>武汉市第四医院</w:t>
      </w:r>
      <w:r w:rsidRPr="000060E2">
        <w:rPr>
          <w:rFonts w:ascii="黑体" w:eastAsia="黑体" w:hAnsi="黑体" w:hint="eastAsia"/>
          <w:sz w:val="32"/>
          <w:szCs w:val="32"/>
        </w:rPr>
        <w:t>武胜路及古田院区中央空调通风系统清洗消毒服务、中央空调主</w:t>
      </w:r>
      <w:r>
        <w:rPr>
          <w:rFonts w:ascii="黑体" w:eastAsia="黑体" w:hAnsi="黑体" w:hint="eastAsia"/>
          <w:sz w:val="32"/>
          <w:szCs w:val="32"/>
        </w:rPr>
        <w:t>机和末端、锅炉系统、冷热水供水系统</w:t>
      </w:r>
      <w:proofErr w:type="gramStart"/>
      <w:r>
        <w:rPr>
          <w:rFonts w:ascii="黑体" w:eastAsia="黑体" w:hAnsi="黑体" w:hint="eastAsia"/>
          <w:sz w:val="32"/>
          <w:szCs w:val="32"/>
        </w:rPr>
        <w:t>维修维保服务</w:t>
      </w:r>
      <w:proofErr w:type="gramEnd"/>
      <w:r>
        <w:rPr>
          <w:rFonts w:ascii="黑体" w:eastAsia="黑体" w:hAnsi="黑体" w:hint="eastAsia"/>
          <w:sz w:val="32"/>
          <w:szCs w:val="32"/>
        </w:rPr>
        <w:t>及机房值守服务</w:t>
      </w:r>
      <w:r w:rsidRPr="000060E2">
        <w:rPr>
          <w:rFonts w:ascii="黑体" w:eastAsia="黑体" w:hAnsi="黑体" w:hint="eastAsia"/>
          <w:sz w:val="32"/>
          <w:szCs w:val="32"/>
        </w:rPr>
        <w:t>院内咨询会公告</w:t>
      </w:r>
    </w:p>
    <w:p w:rsidR="000060E2" w:rsidRDefault="000060E2" w:rsidP="000060E2">
      <w:pPr>
        <w:jc w:val="center"/>
        <w:rPr>
          <w:rFonts w:ascii="黑体" w:eastAsia="黑体" w:hAnsi="黑体"/>
          <w:sz w:val="32"/>
          <w:szCs w:val="32"/>
        </w:rPr>
      </w:pPr>
    </w:p>
    <w:p w:rsidR="000060E2" w:rsidRPr="000060E2" w:rsidRDefault="000060E2" w:rsidP="000060E2">
      <w:pPr>
        <w:rPr>
          <w:rFonts w:asciiTheme="minorEastAsia" w:hAnsiTheme="minorEastAsia"/>
          <w:sz w:val="28"/>
          <w:szCs w:val="28"/>
        </w:rPr>
      </w:pPr>
      <w:r>
        <w:rPr>
          <w:rFonts w:asciiTheme="minorEastAsia" w:hAnsiTheme="minorEastAsia" w:hint="eastAsia"/>
          <w:sz w:val="28"/>
          <w:szCs w:val="28"/>
        </w:rPr>
        <w:t>一、</w:t>
      </w:r>
      <w:r w:rsidRPr="000060E2">
        <w:rPr>
          <w:rFonts w:asciiTheme="minorEastAsia" w:hAnsiTheme="minorEastAsia" w:hint="eastAsia"/>
          <w:sz w:val="28"/>
          <w:szCs w:val="28"/>
        </w:rPr>
        <w:t>项目名称：武汉市第四医院武胜路及古田院区中央空调通风系统清洗消毒服务、中央空调主机和末端、锅炉系统、冷热水供水系统</w:t>
      </w:r>
      <w:proofErr w:type="gramStart"/>
      <w:r w:rsidRPr="000060E2">
        <w:rPr>
          <w:rFonts w:asciiTheme="minorEastAsia" w:hAnsiTheme="minorEastAsia" w:hint="eastAsia"/>
          <w:sz w:val="28"/>
          <w:szCs w:val="28"/>
        </w:rPr>
        <w:t>维修维保服务</w:t>
      </w:r>
      <w:proofErr w:type="gramEnd"/>
      <w:r w:rsidRPr="000060E2">
        <w:rPr>
          <w:rFonts w:asciiTheme="minorEastAsia" w:hAnsiTheme="minorEastAsia" w:hint="eastAsia"/>
          <w:sz w:val="28"/>
          <w:szCs w:val="28"/>
        </w:rPr>
        <w:t>及机房值守服务</w:t>
      </w:r>
    </w:p>
    <w:p w:rsidR="000060E2" w:rsidRDefault="000060E2" w:rsidP="000060E2">
      <w:pPr>
        <w:rPr>
          <w:rFonts w:asciiTheme="minorEastAsia" w:hAnsiTheme="minorEastAsia"/>
          <w:sz w:val="28"/>
          <w:szCs w:val="28"/>
        </w:rPr>
      </w:pPr>
      <w:r>
        <w:rPr>
          <w:rFonts w:asciiTheme="minorEastAsia" w:hAnsiTheme="minorEastAsia" w:hint="eastAsia"/>
          <w:sz w:val="28"/>
          <w:szCs w:val="28"/>
        </w:rPr>
        <w:t>二、服务期限：</w:t>
      </w:r>
      <w:r w:rsidRPr="000060E2">
        <w:rPr>
          <w:rFonts w:asciiTheme="minorEastAsia" w:hAnsiTheme="minorEastAsia" w:hint="eastAsia"/>
          <w:sz w:val="28"/>
          <w:szCs w:val="28"/>
        </w:rPr>
        <w:t>合同期满后，经院方考核审查同意后可以续签一年合同，最多续签两年（次）</w:t>
      </w:r>
    </w:p>
    <w:p w:rsidR="000060E2" w:rsidRDefault="000060E2" w:rsidP="000060E2">
      <w:pPr>
        <w:rPr>
          <w:rFonts w:asciiTheme="minorEastAsia" w:hAnsiTheme="minorEastAsia"/>
          <w:sz w:val="28"/>
          <w:szCs w:val="28"/>
        </w:rPr>
      </w:pPr>
      <w:r w:rsidRPr="000060E2">
        <w:rPr>
          <w:rFonts w:asciiTheme="minorEastAsia" w:hAnsiTheme="minorEastAsia" w:hint="eastAsia"/>
          <w:sz w:val="28"/>
          <w:szCs w:val="28"/>
        </w:rPr>
        <w:t>三</w:t>
      </w:r>
      <w:r w:rsidR="00B06082">
        <w:rPr>
          <w:rFonts w:asciiTheme="minorEastAsia" w:hAnsiTheme="minorEastAsia" w:hint="eastAsia"/>
          <w:sz w:val="28"/>
          <w:szCs w:val="28"/>
        </w:rPr>
        <w:t>、付款方式：</w:t>
      </w:r>
    </w:p>
    <w:p w:rsidR="00B06082" w:rsidRPr="00B06082" w:rsidRDefault="00B06082" w:rsidP="00B06082">
      <w:pPr>
        <w:rPr>
          <w:rFonts w:asciiTheme="minorEastAsia" w:hAnsiTheme="minorEastAsia"/>
          <w:sz w:val="28"/>
          <w:szCs w:val="28"/>
        </w:rPr>
      </w:pPr>
      <w:r w:rsidRPr="00B06082">
        <w:rPr>
          <w:rFonts w:asciiTheme="minorEastAsia" w:hAnsiTheme="minorEastAsia" w:hint="eastAsia"/>
          <w:sz w:val="28"/>
          <w:szCs w:val="28"/>
        </w:rPr>
        <w:t>（</w:t>
      </w:r>
      <w:r>
        <w:rPr>
          <w:rFonts w:asciiTheme="minorEastAsia" w:hAnsiTheme="minorEastAsia" w:hint="eastAsia"/>
          <w:sz w:val="28"/>
          <w:szCs w:val="28"/>
        </w:rPr>
        <w:t>一</w:t>
      </w:r>
      <w:r w:rsidRPr="00B06082">
        <w:rPr>
          <w:rFonts w:asciiTheme="minorEastAsia" w:hAnsiTheme="minorEastAsia" w:hint="eastAsia"/>
          <w:sz w:val="28"/>
          <w:szCs w:val="28"/>
        </w:rPr>
        <w:t>）第一节：每次清洗消毒服务完成后，提供具有相应CMA资质的第三方《检测报告》，经审计后据实结算</w:t>
      </w:r>
    </w:p>
    <w:p w:rsidR="00B06082" w:rsidRPr="00B06082" w:rsidRDefault="00B06082" w:rsidP="00B06082">
      <w:pPr>
        <w:rPr>
          <w:rFonts w:asciiTheme="minorEastAsia" w:hAnsiTheme="minorEastAsia"/>
          <w:sz w:val="28"/>
          <w:szCs w:val="28"/>
        </w:rPr>
      </w:pPr>
      <w:r w:rsidRPr="00B06082">
        <w:rPr>
          <w:rFonts w:asciiTheme="minorEastAsia" w:hAnsiTheme="minorEastAsia" w:hint="eastAsia"/>
          <w:sz w:val="28"/>
          <w:szCs w:val="28"/>
        </w:rPr>
        <w:t>（</w:t>
      </w:r>
      <w:r>
        <w:rPr>
          <w:rFonts w:asciiTheme="minorEastAsia" w:hAnsiTheme="minorEastAsia" w:hint="eastAsia"/>
          <w:sz w:val="28"/>
          <w:szCs w:val="28"/>
        </w:rPr>
        <w:t>二</w:t>
      </w:r>
      <w:r w:rsidRPr="00B06082">
        <w:rPr>
          <w:rFonts w:asciiTheme="minorEastAsia" w:hAnsiTheme="minorEastAsia" w:hint="eastAsia"/>
          <w:sz w:val="28"/>
          <w:szCs w:val="28"/>
        </w:rPr>
        <w:t>）第二、三、四节：</w:t>
      </w:r>
    </w:p>
    <w:p w:rsidR="00B06082" w:rsidRPr="00B06082" w:rsidRDefault="00B06082" w:rsidP="00B06082">
      <w:pPr>
        <w:rPr>
          <w:rFonts w:asciiTheme="minorEastAsia" w:hAnsiTheme="minorEastAsia"/>
          <w:sz w:val="28"/>
          <w:szCs w:val="28"/>
        </w:rPr>
      </w:pPr>
      <w:r>
        <w:rPr>
          <w:rFonts w:asciiTheme="minorEastAsia" w:hAnsiTheme="minorEastAsia" w:hint="eastAsia"/>
          <w:sz w:val="28"/>
          <w:szCs w:val="28"/>
        </w:rPr>
        <w:t>1.</w:t>
      </w:r>
      <w:r w:rsidRPr="00B06082">
        <w:rPr>
          <w:rFonts w:asciiTheme="minorEastAsia" w:hAnsiTheme="minorEastAsia" w:hint="eastAsia"/>
          <w:sz w:val="28"/>
          <w:szCs w:val="28"/>
        </w:rPr>
        <w:t>维保费支付方式，分四次平均支付，甲方每季度根据考评分数来确定维保费。</w:t>
      </w:r>
    </w:p>
    <w:p w:rsidR="00B06082" w:rsidRPr="00B06082" w:rsidRDefault="00B06082" w:rsidP="00B06082">
      <w:pPr>
        <w:rPr>
          <w:rFonts w:asciiTheme="minorEastAsia" w:hAnsiTheme="minorEastAsia"/>
          <w:sz w:val="28"/>
          <w:szCs w:val="28"/>
        </w:rPr>
      </w:pPr>
      <w:r>
        <w:rPr>
          <w:rFonts w:asciiTheme="minorEastAsia" w:hAnsiTheme="minorEastAsia" w:hint="eastAsia"/>
          <w:sz w:val="28"/>
          <w:szCs w:val="28"/>
        </w:rPr>
        <w:t>2.</w:t>
      </w:r>
      <w:r w:rsidRPr="00B06082">
        <w:rPr>
          <w:rFonts w:asciiTheme="minorEastAsia" w:hAnsiTheme="minorEastAsia" w:hint="eastAsia"/>
          <w:sz w:val="28"/>
          <w:szCs w:val="28"/>
        </w:rPr>
        <w:t>甲方对每季度乙方进行工作考核评价，从服务态度、服务能力、服务质量、服务效率、服务纪律五个方面进行考核打分评定。</w:t>
      </w:r>
      <w:proofErr w:type="gramStart"/>
      <w:r w:rsidRPr="00B06082">
        <w:rPr>
          <w:rFonts w:asciiTheme="minorEastAsia" w:hAnsiTheme="minorEastAsia" w:hint="eastAsia"/>
          <w:sz w:val="28"/>
          <w:szCs w:val="28"/>
        </w:rPr>
        <w:t>每方面</w:t>
      </w:r>
      <w:proofErr w:type="gramEnd"/>
      <w:r w:rsidRPr="00B06082">
        <w:rPr>
          <w:rFonts w:asciiTheme="minorEastAsia" w:hAnsiTheme="minorEastAsia" w:hint="eastAsia"/>
          <w:sz w:val="28"/>
          <w:szCs w:val="28"/>
        </w:rPr>
        <w:t>考核内容分值20分，合计满分值100分。得分≧90分为合格，该季度维保费全额支付；得分80至89分为基本合格，维保费按每低于90分1分扣减1%；得分&lt;80分为不合格，维保费按每低于90分1分扣减1%，连续两个季度考评不合格，甲方有权单方面终止服务合同。</w:t>
      </w:r>
    </w:p>
    <w:p w:rsidR="00B06082" w:rsidRPr="00B06082" w:rsidRDefault="00B06082" w:rsidP="00B06082">
      <w:pPr>
        <w:rPr>
          <w:rFonts w:asciiTheme="minorEastAsia" w:hAnsiTheme="minorEastAsia"/>
          <w:sz w:val="28"/>
          <w:szCs w:val="28"/>
        </w:rPr>
      </w:pPr>
      <w:r>
        <w:rPr>
          <w:rFonts w:asciiTheme="minorEastAsia" w:hAnsiTheme="minorEastAsia" w:hint="eastAsia"/>
          <w:sz w:val="28"/>
          <w:szCs w:val="28"/>
        </w:rPr>
        <w:t>3.</w:t>
      </w:r>
      <w:r w:rsidRPr="00B06082">
        <w:rPr>
          <w:rFonts w:asciiTheme="minorEastAsia" w:hAnsiTheme="minorEastAsia" w:hint="eastAsia"/>
          <w:sz w:val="28"/>
          <w:szCs w:val="28"/>
        </w:rPr>
        <w:t>日常保养期内，经审定的零配件及耗材单价在200元以内（含200</w:t>
      </w:r>
      <w:r w:rsidRPr="00B06082">
        <w:rPr>
          <w:rFonts w:asciiTheme="minorEastAsia" w:hAnsiTheme="minorEastAsia" w:hint="eastAsia"/>
          <w:sz w:val="28"/>
          <w:szCs w:val="28"/>
        </w:rPr>
        <w:lastRenderedPageBreak/>
        <w:t>元）的，由乙方负责，单价超过200元的，维修费用经审计后据实结算。</w:t>
      </w:r>
    </w:p>
    <w:p w:rsidR="00B06082" w:rsidRDefault="00B06082" w:rsidP="00B06082">
      <w:pPr>
        <w:rPr>
          <w:rFonts w:asciiTheme="minorEastAsia" w:hAnsiTheme="minorEastAsia"/>
          <w:sz w:val="28"/>
          <w:szCs w:val="28"/>
        </w:rPr>
      </w:pPr>
      <w:r>
        <w:rPr>
          <w:rFonts w:asciiTheme="minorEastAsia" w:hAnsiTheme="minorEastAsia" w:hint="eastAsia"/>
          <w:sz w:val="28"/>
          <w:szCs w:val="28"/>
        </w:rPr>
        <w:t>4.</w:t>
      </w:r>
      <w:r w:rsidRPr="00B06082">
        <w:rPr>
          <w:rFonts w:asciiTheme="minorEastAsia" w:hAnsiTheme="minorEastAsia" w:hint="eastAsia"/>
          <w:sz w:val="28"/>
          <w:szCs w:val="28"/>
        </w:rPr>
        <w:t>出现重大安全生产事故或造成严重影响的，甲方有权单方面决定终止合同，并且乙方应承担相应法律责任和经济赔偿责任。</w:t>
      </w:r>
    </w:p>
    <w:p w:rsidR="005A077E" w:rsidRDefault="005A077E" w:rsidP="00B06082">
      <w:pPr>
        <w:rPr>
          <w:rFonts w:asciiTheme="minorEastAsia" w:hAnsiTheme="minorEastAsia"/>
          <w:sz w:val="28"/>
          <w:szCs w:val="28"/>
        </w:rPr>
      </w:pPr>
      <w:r>
        <w:rPr>
          <w:rFonts w:asciiTheme="minorEastAsia" w:hAnsiTheme="minorEastAsia" w:hint="eastAsia"/>
          <w:sz w:val="28"/>
          <w:szCs w:val="28"/>
        </w:rPr>
        <w:t>5.</w:t>
      </w:r>
      <w:r w:rsidRPr="005A077E">
        <w:rPr>
          <w:rFonts w:asciiTheme="minorEastAsia" w:hAnsiTheme="minorEastAsia" w:hint="eastAsia"/>
          <w:sz w:val="28"/>
          <w:szCs w:val="28"/>
        </w:rPr>
        <w:t>其他服务内容、质量要求、甲乙双方责任等详见各节内容</w:t>
      </w:r>
      <w:r>
        <w:rPr>
          <w:rFonts w:asciiTheme="minorEastAsia" w:hAnsiTheme="minorEastAsia" w:hint="eastAsia"/>
          <w:sz w:val="28"/>
          <w:szCs w:val="28"/>
        </w:rPr>
        <w:t xml:space="preserve"> 。</w:t>
      </w:r>
    </w:p>
    <w:p w:rsidR="005A077E" w:rsidRDefault="005A077E" w:rsidP="00B06082">
      <w:pPr>
        <w:rPr>
          <w:rFonts w:asciiTheme="minorEastAsia" w:hAnsiTheme="minorEastAsia"/>
          <w:sz w:val="28"/>
          <w:szCs w:val="28"/>
        </w:rPr>
      </w:pPr>
    </w:p>
    <w:p w:rsidR="005A077E" w:rsidRPr="005A077E" w:rsidRDefault="005A077E" w:rsidP="005A077E">
      <w:pPr>
        <w:rPr>
          <w:rFonts w:asciiTheme="minorEastAsia" w:hAnsiTheme="minorEastAsia"/>
          <w:b/>
          <w:sz w:val="28"/>
          <w:szCs w:val="28"/>
        </w:rPr>
      </w:pPr>
      <w:r>
        <w:rPr>
          <w:rFonts w:asciiTheme="minorEastAsia" w:hAnsiTheme="minorEastAsia" w:hint="eastAsia"/>
          <w:b/>
          <w:sz w:val="28"/>
          <w:szCs w:val="28"/>
        </w:rPr>
        <w:t xml:space="preserve">第一节 </w:t>
      </w:r>
      <w:r w:rsidRPr="005A077E">
        <w:rPr>
          <w:rFonts w:asciiTheme="minorEastAsia" w:hAnsiTheme="minorEastAsia" w:hint="eastAsia"/>
          <w:b/>
          <w:sz w:val="28"/>
          <w:szCs w:val="28"/>
        </w:rPr>
        <w:t>武胜路院区</w:t>
      </w:r>
      <w:r>
        <w:rPr>
          <w:rFonts w:asciiTheme="minorEastAsia" w:hAnsiTheme="minorEastAsia" w:hint="eastAsia"/>
          <w:b/>
          <w:sz w:val="28"/>
          <w:szCs w:val="28"/>
        </w:rPr>
        <w:t>及</w:t>
      </w:r>
      <w:r w:rsidRPr="005A077E">
        <w:rPr>
          <w:rFonts w:asciiTheme="minorEastAsia" w:hAnsiTheme="minorEastAsia" w:hint="eastAsia"/>
          <w:b/>
          <w:sz w:val="28"/>
          <w:szCs w:val="28"/>
        </w:rPr>
        <w:t>古田院区集中空调通风系统清洗消毒服务</w:t>
      </w:r>
    </w:p>
    <w:p w:rsidR="005A077E" w:rsidRPr="005A077E" w:rsidRDefault="005A077E" w:rsidP="005A077E">
      <w:pPr>
        <w:rPr>
          <w:rFonts w:asciiTheme="minorEastAsia" w:hAnsiTheme="minorEastAsia"/>
          <w:sz w:val="28"/>
          <w:szCs w:val="28"/>
        </w:rPr>
      </w:pPr>
      <w:r>
        <w:rPr>
          <w:rFonts w:asciiTheme="minorEastAsia" w:hAnsiTheme="minorEastAsia" w:hint="eastAsia"/>
          <w:sz w:val="28"/>
          <w:szCs w:val="28"/>
        </w:rPr>
        <w:t>一、</w:t>
      </w:r>
      <w:r w:rsidRPr="005A077E">
        <w:rPr>
          <w:rFonts w:asciiTheme="minorEastAsia" w:hAnsiTheme="minorEastAsia" w:hint="eastAsia"/>
          <w:sz w:val="28"/>
          <w:szCs w:val="28"/>
        </w:rPr>
        <w:t>服务地点：武胜路院区、古田院区</w:t>
      </w:r>
    </w:p>
    <w:p w:rsidR="005A077E" w:rsidRDefault="005A077E" w:rsidP="005A077E">
      <w:pPr>
        <w:rPr>
          <w:rFonts w:asciiTheme="minorEastAsia" w:hAnsiTheme="minorEastAsia"/>
          <w:sz w:val="28"/>
          <w:szCs w:val="28"/>
        </w:rPr>
      </w:pPr>
      <w:r>
        <w:rPr>
          <w:rFonts w:asciiTheme="minorEastAsia" w:hAnsiTheme="minorEastAsia" w:hint="eastAsia"/>
          <w:sz w:val="28"/>
          <w:szCs w:val="28"/>
        </w:rPr>
        <w:t>二、</w:t>
      </w:r>
      <w:r w:rsidRPr="005A077E">
        <w:rPr>
          <w:rFonts w:asciiTheme="minorEastAsia" w:hAnsiTheme="minorEastAsia" w:hint="eastAsia"/>
          <w:sz w:val="28"/>
          <w:szCs w:val="28"/>
        </w:rPr>
        <w:t>服务内容：</w:t>
      </w:r>
      <w:r>
        <w:rPr>
          <w:rFonts w:asciiTheme="minorEastAsia" w:hAnsiTheme="minorEastAsia" w:hint="eastAsia"/>
          <w:sz w:val="28"/>
          <w:szCs w:val="28"/>
        </w:rPr>
        <w:t>武胜路及古田院区</w:t>
      </w:r>
      <w:r w:rsidRPr="005A077E">
        <w:rPr>
          <w:rFonts w:asciiTheme="minorEastAsia" w:hAnsiTheme="minorEastAsia" w:hint="eastAsia"/>
          <w:sz w:val="28"/>
          <w:szCs w:val="28"/>
        </w:rPr>
        <w:t>集中空调通风系统清洗消毒服务</w:t>
      </w:r>
    </w:p>
    <w:p w:rsidR="005A077E" w:rsidRDefault="005A077E" w:rsidP="005A077E">
      <w:pPr>
        <w:rPr>
          <w:rFonts w:asciiTheme="minorEastAsia" w:hAnsiTheme="minorEastAsia"/>
          <w:sz w:val="28"/>
          <w:szCs w:val="28"/>
        </w:rPr>
      </w:pPr>
      <w:r>
        <w:rPr>
          <w:rFonts w:asciiTheme="minorEastAsia" w:hAnsiTheme="minorEastAsia" w:hint="eastAsia"/>
          <w:sz w:val="28"/>
          <w:szCs w:val="28"/>
        </w:rPr>
        <w:t>三、</w:t>
      </w:r>
      <w:r w:rsidRPr="005A077E">
        <w:rPr>
          <w:rFonts w:asciiTheme="minorEastAsia" w:hAnsiTheme="minorEastAsia" w:hint="eastAsia"/>
          <w:sz w:val="28"/>
          <w:szCs w:val="28"/>
        </w:rPr>
        <w:t>工作要求</w:t>
      </w:r>
    </w:p>
    <w:p w:rsidR="005A077E" w:rsidRPr="005A077E" w:rsidRDefault="005A077E" w:rsidP="005A077E">
      <w:pPr>
        <w:rPr>
          <w:rFonts w:asciiTheme="minorEastAsia" w:hAnsiTheme="minorEastAsia"/>
          <w:sz w:val="28"/>
          <w:szCs w:val="28"/>
        </w:rPr>
      </w:pPr>
      <w:r>
        <w:rPr>
          <w:rFonts w:ascii="宋体" w:hAnsi="宋体" w:hint="eastAsia"/>
          <w:iCs/>
          <w:sz w:val="28"/>
          <w:szCs w:val="28"/>
        </w:rPr>
        <w:t>（一）</w:t>
      </w:r>
      <w:r w:rsidRPr="005A077E">
        <w:rPr>
          <w:rFonts w:ascii="宋体" w:hAnsi="宋体" w:hint="eastAsia"/>
          <w:iCs/>
          <w:sz w:val="28"/>
          <w:szCs w:val="28"/>
        </w:rPr>
        <w:t>清洗消毒后的现场检测</w:t>
      </w:r>
    </w:p>
    <w:p w:rsidR="005A077E" w:rsidRPr="005A077E" w:rsidRDefault="005A077E" w:rsidP="005A077E">
      <w:pPr>
        <w:spacing w:line="300" w:lineRule="auto"/>
        <w:ind w:firstLineChars="200" w:firstLine="560"/>
        <w:rPr>
          <w:rFonts w:ascii="宋体" w:hAnsi="宋体"/>
          <w:sz w:val="28"/>
          <w:szCs w:val="28"/>
        </w:rPr>
      </w:pPr>
      <w:r w:rsidRPr="005A077E">
        <w:rPr>
          <w:rFonts w:ascii="宋体" w:hAnsi="宋体" w:hint="eastAsia"/>
          <w:sz w:val="28"/>
          <w:szCs w:val="28"/>
        </w:rPr>
        <w:t>1.每次清洗消毒后的需提供具有国家检验CMA资质的第三方对空调风管清洗杀菌消毒的《检测报告》，出具报告的费用应包含在报价中，采购人不再为此支付任何费用；</w:t>
      </w:r>
    </w:p>
    <w:p w:rsidR="005A077E" w:rsidRPr="005A077E" w:rsidRDefault="005A077E" w:rsidP="005A077E">
      <w:pPr>
        <w:spacing w:line="300" w:lineRule="auto"/>
        <w:ind w:firstLineChars="200" w:firstLine="560"/>
        <w:rPr>
          <w:rFonts w:ascii="宋体" w:hAnsi="宋体"/>
          <w:sz w:val="28"/>
          <w:szCs w:val="28"/>
        </w:rPr>
      </w:pPr>
      <w:r w:rsidRPr="005A077E">
        <w:rPr>
          <w:rFonts w:ascii="宋体" w:hAnsi="宋体" w:hint="eastAsia"/>
          <w:sz w:val="28"/>
          <w:szCs w:val="28"/>
        </w:rPr>
        <w:t>2.具有国家检验CMA资质的第三方出具的《检测报告》中的检测内容及标准如下：</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9"/>
        <w:gridCol w:w="2929"/>
        <w:gridCol w:w="2800"/>
      </w:tblGrid>
      <w:tr w:rsidR="005A077E" w:rsidRPr="00E80AEC" w:rsidTr="005A077E">
        <w:tc>
          <w:tcPr>
            <w:tcW w:w="2799" w:type="dxa"/>
            <w:vAlign w:val="center"/>
          </w:tcPr>
          <w:p w:rsidR="005A077E" w:rsidRPr="00E80AEC" w:rsidRDefault="005A077E" w:rsidP="00FC6192">
            <w:pPr>
              <w:jc w:val="center"/>
              <w:rPr>
                <w:rFonts w:ascii="宋体" w:hAnsi="宋体"/>
                <w:sz w:val="28"/>
                <w:szCs w:val="28"/>
              </w:rPr>
            </w:pPr>
            <w:r w:rsidRPr="00E80AEC">
              <w:rPr>
                <w:rFonts w:ascii="宋体" w:hAnsi="宋体" w:hint="eastAsia"/>
                <w:sz w:val="28"/>
                <w:szCs w:val="28"/>
              </w:rPr>
              <w:t>检测内容</w:t>
            </w:r>
          </w:p>
        </w:tc>
        <w:tc>
          <w:tcPr>
            <w:tcW w:w="2929" w:type="dxa"/>
            <w:vAlign w:val="center"/>
          </w:tcPr>
          <w:p w:rsidR="005A077E" w:rsidRPr="00E80AEC" w:rsidRDefault="005A077E" w:rsidP="00FC6192">
            <w:pPr>
              <w:jc w:val="center"/>
              <w:rPr>
                <w:rFonts w:ascii="宋体" w:hAnsi="宋体"/>
                <w:sz w:val="28"/>
                <w:szCs w:val="28"/>
              </w:rPr>
            </w:pPr>
            <w:r w:rsidRPr="00E80AEC">
              <w:rPr>
                <w:rFonts w:ascii="宋体" w:hAnsi="宋体" w:hint="eastAsia"/>
                <w:sz w:val="28"/>
                <w:szCs w:val="28"/>
              </w:rPr>
              <w:t>标准值</w:t>
            </w:r>
          </w:p>
        </w:tc>
        <w:tc>
          <w:tcPr>
            <w:tcW w:w="2800" w:type="dxa"/>
            <w:vAlign w:val="center"/>
          </w:tcPr>
          <w:p w:rsidR="005A077E" w:rsidRPr="00E80AEC" w:rsidRDefault="005A077E" w:rsidP="00FC6192">
            <w:pPr>
              <w:jc w:val="center"/>
              <w:rPr>
                <w:rFonts w:ascii="宋体" w:hAnsi="宋体"/>
                <w:sz w:val="28"/>
                <w:szCs w:val="28"/>
              </w:rPr>
            </w:pPr>
            <w:r w:rsidRPr="00E80AEC">
              <w:rPr>
                <w:rFonts w:ascii="宋体" w:hAnsi="宋体" w:hint="eastAsia"/>
                <w:sz w:val="28"/>
                <w:szCs w:val="28"/>
              </w:rPr>
              <w:t>备注</w:t>
            </w:r>
          </w:p>
        </w:tc>
      </w:tr>
      <w:tr w:rsidR="005A077E" w:rsidRPr="00E80AEC" w:rsidTr="005A077E">
        <w:tc>
          <w:tcPr>
            <w:tcW w:w="2799" w:type="dxa"/>
            <w:vAlign w:val="center"/>
          </w:tcPr>
          <w:p w:rsidR="005A077E" w:rsidRPr="00E80AEC" w:rsidRDefault="005A077E" w:rsidP="00FC6192">
            <w:pPr>
              <w:jc w:val="center"/>
              <w:rPr>
                <w:rFonts w:ascii="宋体" w:hAnsi="宋体"/>
                <w:sz w:val="28"/>
                <w:szCs w:val="28"/>
              </w:rPr>
            </w:pPr>
            <w:r w:rsidRPr="00E80AEC">
              <w:rPr>
                <w:rFonts w:ascii="宋体" w:hAnsi="宋体" w:hint="eastAsia"/>
                <w:sz w:val="28"/>
                <w:szCs w:val="28"/>
              </w:rPr>
              <w:t>风管表面积尘量</w:t>
            </w:r>
          </w:p>
        </w:tc>
        <w:tc>
          <w:tcPr>
            <w:tcW w:w="2929" w:type="dxa"/>
            <w:vAlign w:val="center"/>
          </w:tcPr>
          <w:p w:rsidR="005A077E" w:rsidRPr="00E80AEC" w:rsidRDefault="005A077E" w:rsidP="00FC6192">
            <w:pPr>
              <w:jc w:val="center"/>
              <w:rPr>
                <w:rFonts w:ascii="宋体" w:hAnsi="宋体"/>
                <w:sz w:val="28"/>
                <w:szCs w:val="28"/>
              </w:rPr>
            </w:pPr>
            <w:r w:rsidRPr="00E80AEC">
              <w:rPr>
                <w:rFonts w:ascii="宋体" w:hAnsi="宋体" w:hint="eastAsia"/>
                <w:sz w:val="28"/>
                <w:szCs w:val="28"/>
              </w:rPr>
              <w:t>≤20g/m2</w:t>
            </w:r>
          </w:p>
        </w:tc>
        <w:tc>
          <w:tcPr>
            <w:tcW w:w="2800" w:type="dxa"/>
            <w:vAlign w:val="center"/>
          </w:tcPr>
          <w:p w:rsidR="005A077E" w:rsidRPr="00E80AEC" w:rsidRDefault="005A077E" w:rsidP="00FC6192">
            <w:pPr>
              <w:jc w:val="center"/>
              <w:rPr>
                <w:rFonts w:ascii="宋体" w:hAnsi="宋体"/>
                <w:sz w:val="28"/>
                <w:szCs w:val="28"/>
              </w:rPr>
            </w:pPr>
            <w:r w:rsidRPr="00E80AEC">
              <w:rPr>
                <w:rFonts w:ascii="宋体" w:hAnsi="宋体" w:hint="eastAsia"/>
                <w:sz w:val="28"/>
                <w:szCs w:val="28"/>
              </w:rPr>
              <w:t>不得超标</w:t>
            </w:r>
          </w:p>
        </w:tc>
      </w:tr>
      <w:tr w:rsidR="005A077E" w:rsidRPr="00E80AEC" w:rsidTr="005A077E">
        <w:tc>
          <w:tcPr>
            <w:tcW w:w="2799" w:type="dxa"/>
            <w:vAlign w:val="center"/>
          </w:tcPr>
          <w:p w:rsidR="005A077E" w:rsidRPr="00E80AEC" w:rsidRDefault="005A077E" w:rsidP="00FC6192">
            <w:pPr>
              <w:jc w:val="center"/>
              <w:rPr>
                <w:rFonts w:ascii="宋体" w:hAnsi="宋体"/>
                <w:sz w:val="28"/>
                <w:szCs w:val="28"/>
              </w:rPr>
            </w:pPr>
            <w:r w:rsidRPr="00E80AEC">
              <w:rPr>
                <w:rFonts w:ascii="宋体" w:hAnsi="宋体" w:hint="eastAsia"/>
                <w:sz w:val="28"/>
                <w:szCs w:val="28"/>
              </w:rPr>
              <w:t>致病微生物</w:t>
            </w:r>
          </w:p>
        </w:tc>
        <w:tc>
          <w:tcPr>
            <w:tcW w:w="2929" w:type="dxa"/>
            <w:vAlign w:val="center"/>
          </w:tcPr>
          <w:p w:rsidR="005A077E" w:rsidRPr="00E80AEC" w:rsidRDefault="005A077E" w:rsidP="00FC6192">
            <w:pPr>
              <w:jc w:val="center"/>
              <w:rPr>
                <w:rFonts w:ascii="宋体" w:hAnsi="宋体"/>
                <w:sz w:val="28"/>
                <w:szCs w:val="28"/>
              </w:rPr>
            </w:pPr>
            <w:r w:rsidRPr="00E80AEC">
              <w:rPr>
                <w:rFonts w:ascii="宋体" w:hAnsi="宋体" w:hint="eastAsia"/>
                <w:sz w:val="28"/>
                <w:szCs w:val="28"/>
              </w:rPr>
              <w:t>不得检出</w:t>
            </w:r>
          </w:p>
        </w:tc>
        <w:tc>
          <w:tcPr>
            <w:tcW w:w="2800" w:type="dxa"/>
            <w:vAlign w:val="center"/>
          </w:tcPr>
          <w:p w:rsidR="005A077E" w:rsidRPr="00E80AEC" w:rsidRDefault="005A077E" w:rsidP="00FC6192">
            <w:pPr>
              <w:jc w:val="center"/>
              <w:rPr>
                <w:rFonts w:ascii="宋体" w:hAnsi="宋体"/>
                <w:sz w:val="28"/>
                <w:szCs w:val="28"/>
              </w:rPr>
            </w:pPr>
            <w:r w:rsidRPr="00E80AEC">
              <w:rPr>
                <w:rFonts w:ascii="宋体" w:hAnsi="宋体" w:hint="eastAsia"/>
                <w:sz w:val="28"/>
                <w:szCs w:val="28"/>
              </w:rPr>
              <w:t>不得检出</w:t>
            </w:r>
          </w:p>
        </w:tc>
      </w:tr>
      <w:tr w:rsidR="005A077E" w:rsidRPr="00E80AEC" w:rsidTr="005A077E">
        <w:tc>
          <w:tcPr>
            <w:tcW w:w="2799" w:type="dxa"/>
            <w:vAlign w:val="center"/>
          </w:tcPr>
          <w:p w:rsidR="005A077E" w:rsidRPr="00E80AEC" w:rsidRDefault="005A077E" w:rsidP="00FC6192">
            <w:pPr>
              <w:jc w:val="center"/>
              <w:rPr>
                <w:rFonts w:ascii="宋体" w:hAnsi="宋体"/>
                <w:sz w:val="28"/>
                <w:szCs w:val="28"/>
              </w:rPr>
            </w:pPr>
            <w:r w:rsidRPr="00E80AEC">
              <w:rPr>
                <w:rFonts w:ascii="宋体" w:hAnsi="宋体" w:hint="eastAsia"/>
                <w:sz w:val="28"/>
                <w:szCs w:val="28"/>
              </w:rPr>
              <w:t>细菌总数</w:t>
            </w:r>
          </w:p>
        </w:tc>
        <w:tc>
          <w:tcPr>
            <w:tcW w:w="2929" w:type="dxa"/>
            <w:vAlign w:val="center"/>
          </w:tcPr>
          <w:p w:rsidR="005A077E" w:rsidRPr="00E80AEC" w:rsidRDefault="005A077E" w:rsidP="00FC6192">
            <w:pPr>
              <w:jc w:val="center"/>
              <w:rPr>
                <w:rFonts w:ascii="宋体" w:hAnsi="宋体"/>
                <w:sz w:val="28"/>
                <w:szCs w:val="28"/>
              </w:rPr>
            </w:pPr>
            <w:r w:rsidRPr="00E80AEC">
              <w:rPr>
                <w:rFonts w:ascii="宋体" w:hAnsi="宋体" w:hint="eastAsia"/>
                <w:sz w:val="28"/>
                <w:szCs w:val="28"/>
              </w:rPr>
              <w:t>≤100 CFU/cm2</w:t>
            </w:r>
          </w:p>
        </w:tc>
        <w:tc>
          <w:tcPr>
            <w:tcW w:w="2800" w:type="dxa"/>
            <w:vAlign w:val="center"/>
          </w:tcPr>
          <w:p w:rsidR="005A077E" w:rsidRPr="00E80AEC" w:rsidRDefault="005A077E" w:rsidP="00FC6192">
            <w:pPr>
              <w:jc w:val="center"/>
              <w:rPr>
                <w:rFonts w:ascii="宋体" w:hAnsi="宋体"/>
                <w:sz w:val="28"/>
                <w:szCs w:val="28"/>
              </w:rPr>
            </w:pPr>
            <w:r w:rsidRPr="00E80AEC">
              <w:rPr>
                <w:rFonts w:ascii="宋体" w:hAnsi="宋体" w:hint="eastAsia"/>
                <w:sz w:val="28"/>
                <w:szCs w:val="28"/>
              </w:rPr>
              <w:t>不得超标</w:t>
            </w:r>
          </w:p>
        </w:tc>
      </w:tr>
      <w:tr w:rsidR="005A077E" w:rsidRPr="00E80AEC" w:rsidTr="005A077E">
        <w:tc>
          <w:tcPr>
            <w:tcW w:w="2799" w:type="dxa"/>
            <w:vAlign w:val="center"/>
          </w:tcPr>
          <w:p w:rsidR="005A077E" w:rsidRPr="00E80AEC" w:rsidRDefault="005A077E" w:rsidP="00FC6192">
            <w:pPr>
              <w:jc w:val="center"/>
              <w:rPr>
                <w:rFonts w:ascii="宋体" w:hAnsi="宋体"/>
                <w:sz w:val="28"/>
                <w:szCs w:val="28"/>
              </w:rPr>
            </w:pPr>
            <w:r w:rsidRPr="00E80AEC">
              <w:rPr>
                <w:rFonts w:ascii="宋体" w:hAnsi="宋体" w:hint="eastAsia"/>
                <w:sz w:val="28"/>
                <w:szCs w:val="28"/>
              </w:rPr>
              <w:t>真菌总数</w:t>
            </w:r>
          </w:p>
        </w:tc>
        <w:tc>
          <w:tcPr>
            <w:tcW w:w="2929" w:type="dxa"/>
            <w:vAlign w:val="center"/>
          </w:tcPr>
          <w:p w:rsidR="005A077E" w:rsidRPr="00E80AEC" w:rsidRDefault="005A077E" w:rsidP="00FC6192">
            <w:pPr>
              <w:jc w:val="center"/>
              <w:rPr>
                <w:rFonts w:ascii="宋体" w:hAnsi="宋体"/>
                <w:sz w:val="28"/>
                <w:szCs w:val="28"/>
              </w:rPr>
            </w:pPr>
            <w:r w:rsidRPr="00E80AEC">
              <w:rPr>
                <w:rFonts w:ascii="宋体" w:hAnsi="宋体" w:hint="eastAsia"/>
                <w:sz w:val="28"/>
                <w:szCs w:val="28"/>
              </w:rPr>
              <w:t>≤100 CFU/cm2</w:t>
            </w:r>
          </w:p>
        </w:tc>
        <w:tc>
          <w:tcPr>
            <w:tcW w:w="2800" w:type="dxa"/>
            <w:vAlign w:val="center"/>
          </w:tcPr>
          <w:p w:rsidR="005A077E" w:rsidRPr="00E80AEC" w:rsidRDefault="005A077E" w:rsidP="00FC6192">
            <w:pPr>
              <w:jc w:val="center"/>
              <w:rPr>
                <w:rFonts w:ascii="宋体" w:hAnsi="宋体"/>
                <w:sz w:val="28"/>
                <w:szCs w:val="28"/>
              </w:rPr>
            </w:pPr>
            <w:r w:rsidRPr="00E80AEC">
              <w:rPr>
                <w:rFonts w:ascii="宋体" w:hAnsi="宋体" w:hint="eastAsia"/>
                <w:sz w:val="28"/>
                <w:szCs w:val="28"/>
              </w:rPr>
              <w:t>不得超标</w:t>
            </w:r>
          </w:p>
        </w:tc>
      </w:tr>
    </w:tbl>
    <w:p w:rsidR="005A077E" w:rsidRPr="005A077E" w:rsidRDefault="00FC6192" w:rsidP="005A077E">
      <w:pPr>
        <w:spacing w:line="360" w:lineRule="auto"/>
        <w:jc w:val="left"/>
        <w:outlineLvl w:val="1"/>
        <w:rPr>
          <w:rFonts w:ascii="宋体" w:hAnsi="宋体" w:cstheme="majorBidi"/>
          <w:iCs/>
          <w:sz w:val="28"/>
          <w:szCs w:val="28"/>
        </w:rPr>
      </w:pPr>
      <w:bookmarkStart w:id="0" w:name="_Toc75272084"/>
      <w:r>
        <w:rPr>
          <w:rFonts w:ascii="宋体" w:hAnsi="宋体" w:cstheme="majorBidi" w:hint="eastAsia"/>
          <w:iCs/>
          <w:sz w:val="28"/>
          <w:szCs w:val="28"/>
        </w:rPr>
        <w:t>（二）</w:t>
      </w:r>
      <w:r w:rsidR="005A077E" w:rsidRPr="005A077E">
        <w:rPr>
          <w:rFonts w:ascii="宋体" w:hAnsi="宋体" w:cstheme="majorBidi" w:hint="eastAsia"/>
          <w:iCs/>
          <w:sz w:val="28"/>
          <w:szCs w:val="28"/>
        </w:rPr>
        <w:t>清洗服务质量执行标准</w:t>
      </w:r>
      <w:bookmarkEnd w:id="0"/>
    </w:p>
    <w:p w:rsidR="005A077E" w:rsidRPr="005A077E" w:rsidRDefault="005A077E" w:rsidP="005A077E">
      <w:pPr>
        <w:spacing w:line="360" w:lineRule="auto"/>
        <w:ind w:firstLineChars="200" w:firstLine="560"/>
        <w:rPr>
          <w:rFonts w:ascii="宋体" w:hAnsi="宋体"/>
          <w:sz w:val="28"/>
          <w:szCs w:val="28"/>
        </w:rPr>
      </w:pPr>
      <w:r w:rsidRPr="005A077E">
        <w:rPr>
          <w:rFonts w:ascii="宋体" w:hAnsi="宋体" w:hint="eastAsia"/>
          <w:sz w:val="28"/>
          <w:szCs w:val="28"/>
        </w:rPr>
        <w:lastRenderedPageBreak/>
        <w:t>WS/T396-2017《公共场所集中空调通风系统清洗消毒规范》</w:t>
      </w:r>
    </w:p>
    <w:p w:rsidR="005A077E" w:rsidRPr="005A077E" w:rsidRDefault="005A077E" w:rsidP="005A077E">
      <w:pPr>
        <w:spacing w:line="360" w:lineRule="auto"/>
        <w:ind w:firstLineChars="200" w:firstLine="560"/>
        <w:rPr>
          <w:rFonts w:ascii="宋体" w:hAnsi="宋体"/>
          <w:sz w:val="28"/>
          <w:szCs w:val="28"/>
        </w:rPr>
      </w:pPr>
      <w:r w:rsidRPr="005A077E">
        <w:rPr>
          <w:rFonts w:ascii="宋体" w:hAnsi="宋体" w:hint="eastAsia"/>
          <w:sz w:val="28"/>
          <w:szCs w:val="28"/>
        </w:rPr>
        <w:t>WS/T395-2012《公共场所集中空调通风系统卫生学评价规范》</w:t>
      </w:r>
    </w:p>
    <w:p w:rsidR="005A077E" w:rsidRPr="005A077E" w:rsidRDefault="005A077E" w:rsidP="005A077E">
      <w:pPr>
        <w:spacing w:line="300" w:lineRule="auto"/>
        <w:ind w:firstLineChars="200" w:firstLine="560"/>
        <w:rPr>
          <w:rFonts w:ascii="宋体" w:hAnsi="宋体"/>
          <w:sz w:val="28"/>
          <w:szCs w:val="28"/>
        </w:rPr>
      </w:pPr>
      <w:r w:rsidRPr="005A077E">
        <w:rPr>
          <w:rFonts w:ascii="宋体" w:hAnsi="宋体" w:hint="eastAsia"/>
          <w:sz w:val="28"/>
          <w:szCs w:val="28"/>
        </w:rPr>
        <w:t>注：如以上规范/规程/标准有不同之处，应选择较严格或标准较高者；有更新的标准规范版本，当采用最新的版本。</w:t>
      </w:r>
      <w:bookmarkStart w:id="1" w:name="_Toc75272085"/>
      <w:bookmarkStart w:id="2" w:name="_Toc6190"/>
    </w:p>
    <w:p w:rsidR="005A077E" w:rsidRPr="005A077E" w:rsidRDefault="00FC6192" w:rsidP="005A077E">
      <w:pPr>
        <w:spacing w:line="360" w:lineRule="auto"/>
        <w:jc w:val="left"/>
        <w:outlineLvl w:val="1"/>
        <w:rPr>
          <w:rFonts w:ascii="宋体" w:hAnsi="宋体" w:cstheme="majorBidi"/>
          <w:iCs/>
          <w:sz w:val="28"/>
          <w:szCs w:val="28"/>
        </w:rPr>
      </w:pPr>
      <w:r>
        <w:rPr>
          <w:rFonts w:ascii="宋体" w:hAnsi="宋体" w:cstheme="majorBidi" w:hint="eastAsia"/>
          <w:iCs/>
          <w:sz w:val="28"/>
          <w:szCs w:val="28"/>
        </w:rPr>
        <w:t>（三）</w:t>
      </w:r>
      <w:r w:rsidR="005A077E" w:rsidRPr="005A077E">
        <w:rPr>
          <w:rFonts w:ascii="宋体" w:hAnsi="宋体" w:cstheme="majorBidi" w:hint="eastAsia"/>
          <w:iCs/>
          <w:sz w:val="28"/>
          <w:szCs w:val="28"/>
        </w:rPr>
        <w:t>项目服务要求</w:t>
      </w:r>
      <w:bookmarkEnd w:id="1"/>
      <w:bookmarkEnd w:id="2"/>
    </w:p>
    <w:p w:rsidR="005A077E" w:rsidRPr="005A077E" w:rsidRDefault="005A077E" w:rsidP="005A077E">
      <w:pPr>
        <w:spacing w:line="300" w:lineRule="auto"/>
        <w:ind w:firstLineChars="200" w:firstLine="560"/>
        <w:rPr>
          <w:rFonts w:ascii="宋体" w:hAnsi="宋体"/>
          <w:sz w:val="28"/>
          <w:szCs w:val="28"/>
        </w:rPr>
      </w:pPr>
      <w:r w:rsidRPr="005A077E">
        <w:rPr>
          <w:rFonts w:ascii="宋体" w:hAnsi="宋体" w:hint="eastAsia"/>
          <w:sz w:val="28"/>
          <w:szCs w:val="28"/>
        </w:rPr>
        <w:t>1.清洗设备：施工方需配备在规定时间内足够完成任务的风管清洗机器人、集尘器和真空洗尘设备、消毒用机器人等基本工具。</w:t>
      </w:r>
    </w:p>
    <w:p w:rsidR="005A077E" w:rsidRPr="005A077E" w:rsidRDefault="005A077E" w:rsidP="005A077E">
      <w:pPr>
        <w:spacing w:line="300" w:lineRule="auto"/>
        <w:ind w:firstLineChars="200" w:firstLine="560"/>
        <w:rPr>
          <w:rFonts w:ascii="宋体" w:hAnsi="宋体"/>
          <w:sz w:val="28"/>
          <w:szCs w:val="28"/>
        </w:rPr>
      </w:pPr>
      <w:r w:rsidRPr="005A077E">
        <w:rPr>
          <w:rFonts w:ascii="宋体" w:hAnsi="宋体" w:hint="eastAsia"/>
          <w:sz w:val="28"/>
          <w:szCs w:val="28"/>
        </w:rPr>
        <w:t>2.清洗流程：采用回风末端</w:t>
      </w:r>
      <w:r w:rsidRPr="005A077E">
        <w:rPr>
          <w:rFonts w:ascii="宋体" w:hAnsi="宋体" w:cs="Arial"/>
          <w:sz w:val="28"/>
          <w:szCs w:val="28"/>
        </w:rPr>
        <w:t>→</w:t>
      </w:r>
      <w:proofErr w:type="gramStart"/>
      <w:r w:rsidRPr="005A077E">
        <w:rPr>
          <w:rFonts w:ascii="宋体" w:hAnsi="宋体" w:hint="eastAsia"/>
          <w:sz w:val="28"/>
          <w:szCs w:val="28"/>
        </w:rPr>
        <w:t>回风管</w:t>
      </w:r>
      <w:proofErr w:type="gramEnd"/>
      <w:r w:rsidRPr="005A077E">
        <w:rPr>
          <w:rFonts w:ascii="宋体" w:hAnsi="宋体" w:cs="Arial"/>
          <w:sz w:val="28"/>
          <w:szCs w:val="28"/>
        </w:rPr>
        <w:t>→</w:t>
      </w:r>
      <w:r w:rsidRPr="005A077E">
        <w:rPr>
          <w:rFonts w:ascii="宋体" w:hAnsi="宋体" w:hint="eastAsia"/>
          <w:sz w:val="28"/>
          <w:szCs w:val="28"/>
        </w:rPr>
        <w:t>送风管</w:t>
      </w:r>
      <w:r w:rsidRPr="005A077E">
        <w:rPr>
          <w:rFonts w:ascii="宋体" w:hAnsi="宋体" w:cs="Arial"/>
          <w:sz w:val="28"/>
          <w:szCs w:val="28"/>
        </w:rPr>
        <w:t>→</w:t>
      </w:r>
      <w:r w:rsidRPr="005A077E">
        <w:rPr>
          <w:rFonts w:ascii="宋体" w:hAnsi="宋体" w:hint="eastAsia"/>
          <w:sz w:val="28"/>
          <w:szCs w:val="28"/>
        </w:rPr>
        <w:t>送风末端的依次清洗流程。</w:t>
      </w:r>
    </w:p>
    <w:p w:rsidR="005A077E" w:rsidRPr="005A077E" w:rsidRDefault="005A077E" w:rsidP="005A077E">
      <w:pPr>
        <w:spacing w:line="300" w:lineRule="auto"/>
        <w:ind w:firstLineChars="200" w:firstLine="560"/>
        <w:rPr>
          <w:rFonts w:ascii="宋体" w:hAnsi="宋体"/>
          <w:sz w:val="28"/>
          <w:szCs w:val="28"/>
        </w:rPr>
      </w:pPr>
      <w:r w:rsidRPr="005A077E">
        <w:rPr>
          <w:rFonts w:ascii="宋体" w:hAnsi="宋体" w:hint="eastAsia"/>
          <w:sz w:val="28"/>
          <w:szCs w:val="28"/>
        </w:rPr>
        <w:t>3.清洗措施：采用风管吸尘收集装置进行灰尘收集，防止二次污染措施。</w:t>
      </w:r>
    </w:p>
    <w:p w:rsidR="005A077E" w:rsidRPr="005A077E" w:rsidRDefault="005A077E" w:rsidP="005A077E">
      <w:pPr>
        <w:spacing w:line="300" w:lineRule="auto"/>
        <w:ind w:firstLineChars="200" w:firstLine="560"/>
        <w:rPr>
          <w:rFonts w:ascii="宋体" w:hAnsi="宋体"/>
          <w:sz w:val="28"/>
          <w:szCs w:val="28"/>
        </w:rPr>
      </w:pPr>
      <w:r w:rsidRPr="005A077E">
        <w:rPr>
          <w:rFonts w:ascii="宋体" w:hAnsi="宋体" w:hint="eastAsia"/>
          <w:sz w:val="28"/>
          <w:szCs w:val="28"/>
        </w:rPr>
        <w:t>4.对风阀、防火阀清洗的措施：采用风管吸尘收集装置、空压机、振动鞭等进行清洗和灰尘收集。</w:t>
      </w:r>
    </w:p>
    <w:p w:rsidR="005A077E" w:rsidRPr="005A077E" w:rsidRDefault="005A077E" w:rsidP="005A077E">
      <w:pPr>
        <w:spacing w:line="300" w:lineRule="auto"/>
        <w:ind w:firstLineChars="200" w:firstLine="560"/>
        <w:rPr>
          <w:rFonts w:ascii="宋体" w:hAnsi="宋体"/>
          <w:sz w:val="28"/>
          <w:szCs w:val="28"/>
        </w:rPr>
      </w:pPr>
      <w:r w:rsidRPr="005A077E">
        <w:rPr>
          <w:rFonts w:ascii="宋体" w:hAnsi="宋体" w:hint="eastAsia"/>
          <w:sz w:val="28"/>
          <w:szCs w:val="28"/>
        </w:rPr>
        <w:t>5.对风管进行消毒的措施：用机器人进行消毒，确保喷洒均匀。</w:t>
      </w:r>
    </w:p>
    <w:p w:rsidR="005A077E" w:rsidRPr="005A077E" w:rsidRDefault="005A077E" w:rsidP="005A077E">
      <w:pPr>
        <w:spacing w:line="300" w:lineRule="auto"/>
        <w:ind w:firstLineChars="200" w:firstLine="560"/>
        <w:rPr>
          <w:rFonts w:ascii="宋体" w:hAnsi="宋体"/>
          <w:sz w:val="28"/>
          <w:szCs w:val="28"/>
        </w:rPr>
      </w:pPr>
      <w:r w:rsidRPr="005A077E">
        <w:rPr>
          <w:rFonts w:ascii="宋体" w:hAnsi="宋体" w:hint="eastAsia"/>
          <w:sz w:val="28"/>
          <w:szCs w:val="28"/>
        </w:rPr>
        <w:t>6.空调箱、新风机、风机盘管、风口、滤网按《公共场所集中空调通风系统清洗规范》的规定进行清洗、消毒。空调箱、新风机、风机盘管供回水管道配置有过滤器的，需对过滤器的过滤装置进行清洗。</w:t>
      </w:r>
      <w:bookmarkStart w:id="3" w:name="_Toc29847"/>
      <w:bookmarkStart w:id="4" w:name="_Toc75272086"/>
    </w:p>
    <w:p w:rsidR="005A077E" w:rsidRPr="005A077E" w:rsidRDefault="00FC6192" w:rsidP="005A077E">
      <w:pPr>
        <w:spacing w:line="360" w:lineRule="auto"/>
        <w:jc w:val="left"/>
        <w:outlineLvl w:val="1"/>
        <w:rPr>
          <w:rFonts w:ascii="宋体" w:hAnsi="宋体" w:cstheme="majorBidi"/>
          <w:iCs/>
          <w:sz w:val="28"/>
          <w:szCs w:val="28"/>
        </w:rPr>
      </w:pPr>
      <w:r>
        <w:rPr>
          <w:rFonts w:ascii="宋体" w:hAnsi="宋体" w:cstheme="majorBidi" w:hint="eastAsia"/>
          <w:iCs/>
          <w:sz w:val="28"/>
          <w:szCs w:val="28"/>
        </w:rPr>
        <w:t>（四）</w:t>
      </w:r>
      <w:r w:rsidR="005A077E" w:rsidRPr="005A077E">
        <w:rPr>
          <w:rFonts w:ascii="宋体" w:hAnsi="宋体" w:cstheme="majorBidi" w:hint="eastAsia"/>
          <w:iCs/>
          <w:sz w:val="28"/>
          <w:szCs w:val="28"/>
        </w:rPr>
        <w:t>关于清洗后废物处理的措施</w:t>
      </w:r>
      <w:bookmarkEnd w:id="3"/>
      <w:bookmarkEnd w:id="4"/>
    </w:p>
    <w:p w:rsidR="005A077E" w:rsidRPr="005A077E" w:rsidRDefault="005A077E" w:rsidP="005A077E">
      <w:pPr>
        <w:spacing w:line="300" w:lineRule="auto"/>
        <w:ind w:firstLineChars="200" w:firstLine="560"/>
        <w:rPr>
          <w:rFonts w:ascii="宋体" w:hAnsi="宋体"/>
          <w:sz w:val="28"/>
          <w:szCs w:val="28"/>
        </w:rPr>
      </w:pPr>
      <w:r w:rsidRPr="005A077E">
        <w:rPr>
          <w:rFonts w:ascii="宋体" w:hAnsi="宋体" w:hint="eastAsia"/>
          <w:sz w:val="28"/>
          <w:szCs w:val="28"/>
        </w:rPr>
        <w:t>收集的污染物用袋子封装后放置在指定地点，撤离时带离现场，按环保法律法规的要求进行集中处理。</w:t>
      </w:r>
      <w:bookmarkStart w:id="5" w:name="_Toc5779"/>
      <w:bookmarkStart w:id="6" w:name="_Toc75272087"/>
    </w:p>
    <w:p w:rsidR="005A077E" w:rsidRPr="005A077E" w:rsidRDefault="00FC6192" w:rsidP="005A077E">
      <w:pPr>
        <w:spacing w:line="360" w:lineRule="auto"/>
        <w:jc w:val="left"/>
        <w:outlineLvl w:val="1"/>
        <w:rPr>
          <w:rFonts w:ascii="宋体" w:hAnsi="宋体" w:cstheme="majorBidi"/>
          <w:iCs/>
          <w:sz w:val="28"/>
          <w:szCs w:val="28"/>
        </w:rPr>
      </w:pPr>
      <w:r>
        <w:rPr>
          <w:rFonts w:ascii="宋体" w:hAnsi="宋体" w:cstheme="majorBidi" w:hint="eastAsia"/>
          <w:iCs/>
          <w:sz w:val="28"/>
          <w:szCs w:val="28"/>
        </w:rPr>
        <w:t>（五）</w:t>
      </w:r>
      <w:r w:rsidR="005A077E" w:rsidRPr="005A077E">
        <w:rPr>
          <w:rFonts w:ascii="宋体" w:hAnsi="宋体" w:cstheme="majorBidi" w:hint="eastAsia"/>
          <w:iCs/>
          <w:sz w:val="28"/>
          <w:szCs w:val="28"/>
        </w:rPr>
        <w:t>相关管理措施</w:t>
      </w:r>
      <w:bookmarkEnd w:id="5"/>
      <w:bookmarkEnd w:id="6"/>
    </w:p>
    <w:p w:rsidR="005A077E" w:rsidRPr="005A077E" w:rsidRDefault="005A077E" w:rsidP="005A077E">
      <w:pPr>
        <w:spacing w:line="300" w:lineRule="auto"/>
        <w:ind w:firstLineChars="200" w:firstLine="560"/>
        <w:rPr>
          <w:rFonts w:ascii="宋体" w:hAnsi="宋体"/>
          <w:sz w:val="28"/>
          <w:szCs w:val="28"/>
        </w:rPr>
      </w:pPr>
      <w:r w:rsidRPr="005A077E">
        <w:rPr>
          <w:rFonts w:ascii="宋体" w:hAnsi="宋体" w:hint="eastAsia"/>
          <w:sz w:val="28"/>
          <w:szCs w:val="28"/>
        </w:rPr>
        <w:t>1.制定施工过程中的危险源控制措施对策表，要求有责任人、有</w:t>
      </w:r>
      <w:r w:rsidRPr="005A077E">
        <w:rPr>
          <w:rFonts w:ascii="宋体" w:hAnsi="宋体" w:hint="eastAsia"/>
          <w:sz w:val="28"/>
          <w:szCs w:val="28"/>
        </w:rPr>
        <w:lastRenderedPageBreak/>
        <w:t>预防控制措施，有应急预案（现场应急处置方案）。危险源控制措施对策</w:t>
      </w:r>
      <w:proofErr w:type="gramStart"/>
      <w:r w:rsidRPr="005A077E">
        <w:rPr>
          <w:rFonts w:ascii="宋体" w:hAnsi="宋体" w:hint="eastAsia"/>
          <w:sz w:val="28"/>
          <w:szCs w:val="28"/>
        </w:rPr>
        <w:t>表要求</w:t>
      </w:r>
      <w:proofErr w:type="gramEnd"/>
      <w:r w:rsidRPr="005A077E">
        <w:rPr>
          <w:rFonts w:ascii="宋体" w:hAnsi="宋体" w:hint="eastAsia"/>
          <w:sz w:val="28"/>
          <w:szCs w:val="28"/>
        </w:rPr>
        <w:t>具体、可操作并签订安全协议。</w:t>
      </w:r>
    </w:p>
    <w:p w:rsidR="005A077E" w:rsidRPr="005A077E" w:rsidRDefault="005A077E" w:rsidP="005A077E">
      <w:pPr>
        <w:spacing w:line="300" w:lineRule="auto"/>
        <w:ind w:firstLineChars="200" w:firstLine="560"/>
        <w:rPr>
          <w:rFonts w:ascii="宋体" w:hAnsi="宋体"/>
          <w:sz w:val="28"/>
          <w:szCs w:val="28"/>
        </w:rPr>
      </w:pPr>
      <w:r w:rsidRPr="005A077E">
        <w:rPr>
          <w:rFonts w:ascii="宋体" w:hAnsi="宋体" w:hint="eastAsia"/>
          <w:sz w:val="28"/>
          <w:szCs w:val="28"/>
        </w:rPr>
        <w:t>2.在清洗消毒过程中对空调风管的破损情况、送（回）风口的损坏程度、风管支吊架的使用状态等进行排查。</w:t>
      </w:r>
    </w:p>
    <w:p w:rsidR="005A077E" w:rsidRPr="005A077E" w:rsidRDefault="00FC6192" w:rsidP="005A077E">
      <w:pPr>
        <w:spacing w:line="360" w:lineRule="auto"/>
        <w:jc w:val="left"/>
        <w:outlineLvl w:val="1"/>
        <w:rPr>
          <w:rFonts w:ascii="宋体" w:hAnsi="宋体" w:cstheme="majorBidi"/>
          <w:iCs/>
          <w:sz w:val="28"/>
          <w:szCs w:val="28"/>
        </w:rPr>
      </w:pPr>
      <w:bookmarkStart w:id="7" w:name="_Toc75272088"/>
      <w:r>
        <w:rPr>
          <w:rFonts w:ascii="宋体" w:hAnsi="宋体" w:cstheme="majorBidi" w:hint="eastAsia"/>
          <w:iCs/>
          <w:sz w:val="28"/>
          <w:szCs w:val="28"/>
        </w:rPr>
        <w:t>（六）</w:t>
      </w:r>
      <w:r w:rsidR="005A077E" w:rsidRPr="005A077E">
        <w:rPr>
          <w:rFonts w:ascii="宋体" w:hAnsi="宋体" w:cstheme="majorBidi" w:hint="eastAsia"/>
          <w:iCs/>
          <w:sz w:val="28"/>
          <w:szCs w:val="28"/>
        </w:rPr>
        <w:t>其他要求</w:t>
      </w:r>
      <w:bookmarkEnd w:id="7"/>
    </w:p>
    <w:p w:rsidR="005A077E" w:rsidRPr="005A077E" w:rsidRDefault="005A077E" w:rsidP="005A077E">
      <w:pPr>
        <w:spacing w:line="360" w:lineRule="auto"/>
        <w:ind w:firstLineChars="236" w:firstLine="661"/>
        <w:rPr>
          <w:rFonts w:ascii="宋体" w:hAnsi="宋体"/>
          <w:sz w:val="28"/>
          <w:szCs w:val="28"/>
        </w:rPr>
      </w:pPr>
      <w:r w:rsidRPr="005A077E">
        <w:rPr>
          <w:rFonts w:ascii="宋体" w:hAnsi="宋体"/>
          <w:sz w:val="28"/>
          <w:szCs w:val="28"/>
        </w:rPr>
        <w:t>1</w:t>
      </w:r>
      <w:r w:rsidRPr="005A077E">
        <w:rPr>
          <w:rFonts w:ascii="宋体" w:hAnsi="宋体" w:hint="eastAsia"/>
          <w:sz w:val="28"/>
          <w:szCs w:val="28"/>
        </w:rPr>
        <w:t>.本项目为“交钥匙”项目，包含实施本项目的所有费用。如有缺失，视为成交方免费提供，采购人不再为此项目支付任何费用。</w:t>
      </w:r>
    </w:p>
    <w:p w:rsidR="005A077E" w:rsidRPr="005A077E" w:rsidRDefault="005A077E" w:rsidP="005A077E">
      <w:pPr>
        <w:spacing w:line="360" w:lineRule="auto"/>
        <w:ind w:firstLineChars="236" w:firstLine="661"/>
        <w:rPr>
          <w:rFonts w:ascii="宋体" w:hAnsi="宋体"/>
          <w:sz w:val="28"/>
          <w:szCs w:val="28"/>
          <w:highlight w:val="yellow"/>
        </w:rPr>
      </w:pPr>
      <w:r w:rsidRPr="005A077E">
        <w:rPr>
          <w:rFonts w:ascii="宋体" w:hAnsi="宋体"/>
          <w:sz w:val="28"/>
          <w:szCs w:val="28"/>
        </w:rPr>
        <w:t>2</w:t>
      </w:r>
      <w:r w:rsidRPr="005A077E">
        <w:rPr>
          <w:rFonts w:ascii="宋体" w:hAnsi="宋体" w:hint="eastAsia"/>
          <w:sz w:val="28"/>
          <w:szCs w:val="28"/>
        </w:rPr>
        <w:t>.供应商应考虑在项目实施过程中所存在或潜在的一切风险。发生的安全事故、人员伤亡等所带来的经济责任与法律责任均</w:t>
      </w:r>
      <w:proofErr w:type="gramStart"/>
      <w:r w:rsidRPr="005A077E">
        <w:rPr>
          <w:rFonts w:ascii="宋体" w:hAnsi="宋体" w:hint="eastAsia"/>
          <w:sz w:val="28"/>
          <w:szCs w:val="28"/>
        </w:rPr>
        <w:t>由成交</w:t>
      </w:r>
      <w:proofErr w:type="gramEnd"/>
      <w:r w:rsidRPr="005A077E">
        <w:rPr>
          <w:rFonts w:ascii="宋体" w:hAnsi="宋体" w:hint="eastAsia"/>
          <w:sz w:val="28"/>
          <w:szCs w:val="28"/>
        </w:rPr>
        <w:t>供应商承担。</w:t>
      </w:r>
    </w:p>
    <w:p w:rsidR="005A077E" w:rsidRPr="005A077E" w:rsidRDefault="005A077E" w:rsidP="005A077E">
      <w:pPr>
        <w:spacing w:line="360" w:lineRule="auto"/>
        <w:ind w:firstLineChars="236" w:firstLine="661"/>
        <w:rPr>
          <w:rFonts w:ascii="宋体" w:hAnsi="宋体"/>
          <w:sz w:val="28"/>
          <w:szCs w:val="28"/>
        </w:rPr>
      </w:pPr>
      <w:r w:rsidRPr="005A077E">
        <w:rPr>
          <w:rFonts w:ascii="宋体" w:hAnsi="宋体"/>
          <w:sz w:val="28"/>
          <w:szCs w:val="28"/>
        </w:rPr>
        <w:t>3</w:t>
      </w:r>
      <w:r w:rsidRPr="005A077E">
        <w:rPr>
          <w:rFonts w:ascii="宋体" w:hAnsi="宋体" w:hint="eastAsia"/>
          <w:sz w:val="28"/>
          <w:szCs w:val="28"/>
        </w:rPr>
        <w:t>.供应商应自行勘察现场，勘察费用自理。供应商在勘察现场的同时，应考虑一切可能存在的投标风险，成交后若由此发生的任何费用均由供应商自行承担。</w:t>
      </w:r>
    </w:p>
    <w:p w:rsidR="005A077E" w:rsidRPr="005A077E" w:rsidRDefault="005A077E" w:rsidP="005A077E">
      <w:pPr>
        <w:tabs>
          <w:tab w:val="left" w:pos="735"/>
        </w:tabs>
        <w:spacing w:line="360" w:lineRule="auto"/>
        <w:ind w:firstLineChars="236" w:firstLine="661"/>
        <w:rPr>
          <w:rFonts w:ascii="宋体" w:hAnsi="宋体"/>
          <w:sz w:val="28"/>
          <w:szCs w:val="28"/>
        </w:rPr>
      </w:pPr>
      <w:r w:rsidRPr="005A077E">
        <w:rPr>
          <w:rFonts w:ascii="宋体" w:hAnsi="宋体"/>
          <w:sz w:val="28"/>
          <w:szCs w:val="28"/>
        </w:rPr>
        <w:t>4</w:t>
      </w:r>
      <w:r w:rsidRPr="005A077E">
        <w:rPr>
          <w:rFonts w:ascii="宋体" w:hAnsi="宋体" w:hint="eastAsia"/>
          <w:sz w:val="28"/>
          <w:szCs w:val="28"/>
        </w:rPr>
        <w:t>.成交供应商不得将本项目进行转包。</w:t>
      </w:r>
    </w:p>
    <w:p w:rsidR="005A077E" w:rsidRPr="005A077E" w:rsidRDefault="005A077E" w:rsidP="005A077E">
      <w:pPr>
        <w:spacing w:line="360" w:lineRule="auto"/>
        <w:ind w:firstLineChars="236" w:firstLine="661"/>
        <w:rPr>
          <w:rFonts w:ascii="宋体" w:hAnsi="宋体"/>
          <w:sz w:val="28"/>
          <w:szCs w:val="28"/>
        </w:rPr>
      </w:pPr>
      <w:r w:rsidRPr="005A077E">
        <w:rPr>
          <w:rFonts w:ascii="宋体" w:hAnsi="宋体"/>
          <w:sz w:val="28"/>
          <w:szCs w:val="28"/>
        </w:rPr>
        <w:t>5</w:t>
      </w:r>
      <w:r w:rsidRPr="005A077E">
        <w:rPr>
          <w:rFonts w:ascii="宋体" w:hAnsi="宋体" w:hint="eastAsia"/>
          <w:sz w:val="28"/>
          <w:szCs w:val="28"/>
        </w:rPr>
        <w:t>.供应</w:t>
      </w:r>
      <w:proofErr w:type="gramStart"/>
      <w:r w:rsidRPr="005A077E">
        <w:rPr>
          <w:rFonts w:ascii="宋体" w:hAnsi="宋体" w:hint="eastAsia"/>
          <w:sz w:val="28"/>
          <w:szCs w:val="28"/>
        </w:rPr>
        <w:t>商服务</w:t>
      </w:r>
      <w:proofErr w:type="gramEnd"/>
      <w:r w:rsidRPr="005A077E">
        <w:rPr>
          <w:rFonts w:ascii="宋体" w:hAnsi="宋体" w:hint="eastAsia"/>
          <w:sz w:val="28"/>
          <w:szCs w:val="28"/>
        </w:rPr>
        <w:t>承诺：所有区域的通风系统清洗消毒后，均有具有国家检验CMA资质的第三方《检测报告》。</w:t>
      </w:r>
    </w:p>
    <w:p w:rsidR="005A077E" w:rsidRDefault="00FC6192" w:rsidP="005A077E">
      <w:pPr>
        <w:rPr>
          <w:rFonts w:asciiTheme="minorEastAsia" w:hAnsiTheme="minorEastAsia"/>
          <w:sz w:val="28"/>
          <w:szCs w:val="28"/>
        </w:rPr>
      </w:pPr>
      <w:r>
        <w:rPr>
          <w:rFonts w:asciiTheme="minorEastAsia" w:hAnsiTheme="minorEastAsia" w:hint="eastAsia"/>
          <w:sz w:val="28"/>
          <w:szCs w:val="28"/>
        </w:rPr>
        <w:t>四</w:t>
      </w:r>
      <w:r w:rsidRPr="00FC6192">
        <w:rPr>
          <w:rFonts w:asciiTheme="minorEastAsia" w:hAnsiTheme="minorEastAsia" w:hint="eastAsia"/>
          <w:sz w:val="28"/>
          <w:szCs w:val="28"/>
        </w:rPr>
        <w:t>、各项</w:t>
      </w:r>
      <w:proofErr w:type="gramStart"/>
      <w:r w:rsidRPr="00FC6192">
        <w:rPr>
          <w:rFonts w:asciiTheme="minorEastAsia" w:hAnsiTheme="minorEastAsia" w:hint="eastAsia"/>
          <w:sz w:val="28"/>
          <w:szCs w:val="28"/>
        </w:rPr>
        <w:t>目具体</w:t>
      </w:r>
      <w:proofErr w:type="gramEnd"/>
      <w:r w:rsidRPr="00FC6192">
        <w:rPr>
          <w:rFonts w:asciiTheme="minorEastAsia" w:hAnsiTheme="minorEastAsia" w:hint="eastAsia"/>
          <w:sz w:val="28"/>
          <w:szCs w:val="28"/>
        </w:rPr>
        <w:t>工程量</w:t>
      </w:r>
    </w:p>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一、武汉市第四医院（古田院区）6号楼</w:t>
      </w:r>
    </w:p>
    <w:p w:rsidR="00FC6192" w:rsidRPr="00FC6192" w:rsidRDefault="00FC6192" w:rsidP="00FC6192">
      <w:pPr>
        <w:spacing w:line="560" w:lineRule="exact"/>
        <w:ind w:firstLineChars="200" w:firstLine="480"/>
        <w:jc w:val="center"/>
        <w:rPr>
          <w:rFonts w:ascii="宋体" w:eastAsia="宋体" w:hAnsi="宋体" w:cs="宋体"/>
          <w:sz w:val="24"/>
          <w:szCs w:val="24"/>
        </w:rPr>
      </w:pPr>
      <w:r w:rsidRPr="00FC6192">
        <w:rPr>
          <w:rFonts w:ascii="宋体" w:eastAsia="宋体" w:hAnsi="宋体" w:cs="宋体" w:hint="eastAsia"/>
          <w:sz w:val="24"/>
          <w:szCs w:val="24"/>
        </w:rPr>
        <w:t>1—5层集中空调通风系统清洗、消毒工程量汇总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854"/>
        <w:gridCol w:w="1344"/>
        <w:gridCol w:w="1239"/>
        <w:gridCol w:w="1174"/>
        <w:gridCol w:w="1073"/>
        <w:gridCol w:w="1073"/>
        <w:gridCol w:w="1073"/>
      </w:tblGrid>
      <w:tr w:rsidR="00FC6192" w:rsidRPr="00FC6192" w:rsidTr="00FC6192">
        <w:trPr>
          <w:trHeight w:hRule="exact" w:val="695"/>
          <w:jc w:val="center"/>
        </w:trPr>
        <w:tc>
          <w:tcPr>
            <w:tcW w:w="60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序号</w:t>
            </w:r>
          </w:p>
        </w:tc>
        <w:tc>
          <w:tcPr>
            <w:tcW w:w="85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楼层</w:t>
            </w:r>
          </w:p>
        </w:tc>
        <w:tc>
          <w:tcPr>
            <w:tcW w:w="134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风管面积（㎡）</w:t>
            </w:r>
          </w:p>
        </w:tc>
        <w:tc>
          <w:tcPr>
            <w:tcW w:w="123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新风机（台）</w:t>
            </w:r>
          </w:p>
        </w:tc>
        <w:tc>
          <w:tcPr>
            <w:tcW w:w="11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风机盘管（台）</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风口（</w:t>
            </w:r>
            <w:proofErr w:type="gramStart"/>
            <w:r w:rsidRPr="00FC6192">
              <w:rPr>
                <w:rFonts w:ascii="宋体" w:eastAsia="宋体" w:hAnsi="宋体" w:cs="宋体" w:hint="eastAsia"/>
                <w:bCs/>
                <w:sz w:val="24"/>
                <w:szCs w:val="24"/>
              </w:rPr>
              <w:t>个</w:t>
            </w:r>
            <w:proofErr w:type="gramEnd"/>
            <w:r w:rsidRPr="00FC6192">
              <w:rPr>
                <w:rFonts w:ascii="宋体" w:eastAsia="宋体" w:hAnsi="宋体" w:cs="宋体" w:hint="eastAsia"/>
                <w:bCs/>
                <w:sz w:val="24"/>
                <w:szCs w:val="24"/>
              </w:rPr>
              <w:t>）</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室内机（台）</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备注</w:t>
            </w:r>
          </w:p>
        </w:tc>
      </w:tr>
      <w:tr w:rsidR="00FC6192" w:rsidRPr="00FC6192" w:rsidTr="00FC6192">
        <w:trPr>
          <w:trHeight w:hRule="exact" w:val="634"/>
          <w:jc w:val="center"/>
        </w:trPr>
        <w:tc>
          <w:tcPr>
            <w:tcW w:w="60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85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一层</w:t>
            </w:r>
          </w:p>
        </w:tc>
        <w:tc>
          <w:tcPr>
            <w:tcW w:w="134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44.96</w:t>
            </w:r>
          </w:p>
        </w:tc>
        <w:tc>
          <w:tcPr>
            <w:tcW w:w="123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1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hRule="exact" w:val="700"/>
          <w:jc w:val="center"/>
        </w:trPr>
        <w:tc>
          <w:tcPr>
            <w:tcW w:w="60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w:t>
            </w:r>
          </w:p>
        </w:tc>
        <w:tc>
          <w:tcPr>
            <w:tcW w:w="85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二层</w:t>
            </w:r>
          </w:p>
        </w:tc>
        <w:tc>
          <w:tcPr>
            <w:tcW w:w="134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199.23</w:t>
            </w:r>
          </w:p>
        </w:tc>
        <w:tc>
          <w:tcPr>
            <w:tcW w:w="123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1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20</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56</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hRule="exact" w:val="568"/>
          <w:jc w:val="center"/>
        </w:trPr>
        <w:tc>
          <w:tcPr>
            <w:tcW w:w="60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lastRenderedPageBreak/>
              <w:t>3</w:t>
            </w:r>
          </w:p>
        </w:tc>
        <w:tc>
          <w:tcPr>
            <w:tcW w:w="85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三层</w:t>
            </w:r>
          </w:p>
        </w:tc>
        <w:tc>
          <w:tcPr>
            <w:tcW w:w="134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202.96</w:t>
            </w:r>
          </w:p>
        </w:tc>
        <w:tc>
          <w:tcPr>
            <w:tcW w:w="123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1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23</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60</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hRule="exact" w:val="691"/>
          <w:jc w:val="center"/>
        </w:trPr>
        <w:tc>
          <w:tcPr>
            <w:tcW w:w="60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w:t>
            </w:r>
          </w:p>
        </w:tc>
        <w:tc>
          <w:tcPr>
            <w:tcW w:w="85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四层</w:t>
            </w:r>
          </w:p>
        </w:tc>
        <w:tc>
          <w:tcPr>
            <w:tcW w:w="134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108.69</w:t>
            </w:r>
          </w:p>
        </w:tc>
        <w:tc>
          <w:tcPr>
            <w:tcW w:w="123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1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24</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64</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hRule="exact" w:val="559"/>
          <w:jc w:val="center"/>
        </w:trPr>
        <w:tc>
          <w:tcPr>
            <w:tcW w:w="60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w:t>
            </w:r>
          </w:p>
        </w:tc>
        <w:tc>
          <w:tcPr>
            <w:tcW w:w="85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五层</w:t>
            </w:r>
          </w:p>
        </w:tc>
        <w:tc>
          <w:tcPr>
            <w:tcW w:w="134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181.95</w:t>
            </w:r>
          </w:p>
        </w:tc>
        <w:tc>
          <w:tcPr>
            <w:tcW w:w="123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11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29</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10</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hRule="exact" w:val="723"/>
          <w:jc w:val="center"/>
        </w:trPr>
        <w:tc>
          <w:tcPr>
            <w:tcW w:w="60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6</w:t>
            </w:r>
          </w:p>
        </w:tc>
        <w:tc>
          <w:tcPr>
            <w:tcW w:w="85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合计</w:t>
            </w:r>
          </w:p>
        </w:tc>
        <w:tc>
          <w:tcPr>
            <w:tcW w:w="134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737.79</w:t>
            </w:r>
          </w:p>
        </w:tc>
        <w:tc>
          <w:tcPr>
            <w:tcW w:w="123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7</w:t>
            </w:r>
          </w:p>
        </w:tc>
        <w:tc>
          <w:tcPr>
            <w:tcW w:w="11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75</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218</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13</w:t>
            </w:r>
          </w:p>
        </w:tc>
        <w:tc>
          <w:tcPr>
            <w:tcW w:w="1073" w:type="dxa"/>
            <w:vAlign w:val="center"/>
          </w:tcPr>
          <w:p w:rsidR="00FC6192" w:rsidRPr="00FC6192" w:rsidRDefault="00FC6192" w:rsidP="00FC6192">
            <w:pPr>
              <w:spacing w:line="560" w:lineRule="exact"/>
              <w:jc w:val="center"/>
              <w:rPr>
                <w:rFonts w:ascii="宋体" w:eastAsia="宋体" w:hAnsi="宋体" w:cs="宋体"/>
                <w:bCs/>
                <w:sz w:val="24"/>
                <w:szCs w:val="24"/>
              </w:rPr>
            </w:pPr>
          </w:p>
        </w:tc>
      </w:tr>
    </w:tbl>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二、武汉市第四医院（古田院区）3号楼</w:t>
      </w:r>
    </w:p>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1—4层集中空调通风系统清洗、消毒工程量汇总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989"/>
        <w:gridCol w:w="1556"/>
        <w:gridCol w:w="1434"/>
        <w:gridCol w:w="1358"/>
        <w:gridCol w:w="1243"/>
        <w:gridCol w:w="1242"/>
      </w:tblGrid>
      <w:tr w:rsidR="00FC6192" w:rsidRPr="00FC6192" w:rsidTr="00FC6192">
        <w:trPr>
          <w:trHeight w:hRule="exact" w:val="794"/>
          <w:jc w:val="center"/>
        </w:trPr>
        <w:tc>
          <w:tcPr>
            <w:tcW w:w="70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序号</w:t>
            </w:r>
          </w:p>
        </w:tc>
        <w:tc>
          <w:tcPr>
            <w:tcW w:w="98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楼层</w:t>
            </w:r>
          </w:p>
        </w:tc>
        <w:tc>
          <w:tcPr>
            <w:tcW w:w="155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风管面积（㎡）</w:t>
            </w:r>
          </w:p>
        </w:tc>
        <w:tc>
          <w:tcPr>
            <w:tcW w:w="14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新风机（台）</w:t>
            </w:r>
          </w:p>
        </w:tc>
        <w:tc>
          <w:tcPr>
            <w:tcW w:w="135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风机盘管（台）</w:t>
            </w:r>
          </w:p>
        </w:tc>
        <w:tc>
          <w:tcPr>
            <w:tcW w:w="124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风口（</w:t>
            </w:r>
            <w:proofErr w:type="gramStart"/>
            <w:r w:rsidRPr="00FC6192">
              <w:rPr>
                <w:rFonts w:ascii="宋体" w:eastAsia="宋体" w:hAnsi="宋体" w:cs="宋体" w:hint="eastAsia"/>
                <w:bCs/>
                <w:sz w:val="24"/>
                <w:szCs w:val="24"/>
              </w:rPr>
              <w:t>个</w:t>
            </w:r>
            <w:proofErr w:type="gramEnd"/>
            <w:r w:rsidRPr="00FC6192">
              <w:rPr>
                <w:rFonts w:ascii="宋体" w:eastAsia="宋体" w:hAnsi="宋体" w:cs="宋体" w:hint="eastAsia"/>
                <w:bCs/>
                <w:sz w:val="24"/>
                <w:szCs w:val="24"/>
              </w:rPr>
              <w:t>）</w:t>
            </w:r>
          </w:p>
        </w:tc>
        <w:tc>
          <w:tcPr>
            <w:tcW w:w="124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备注</w:t>
            </w:r>
          </w:p>
        </w:tc>
      </w:tr>
      <w:tr w:rsidR="00FC6192" w:rsidRPr="00FC6192" w:rsidTr="00FC6192">
        <w:trPr>
          <w:trHeight w:hRule="exact" w:val="618"/>
          <w:jc w:val="center"/>
        </w:trPr>
        <w:tc>
          <w:tcPr>
            <w:tcW w:w="70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98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一层</w:t>
            </w:r>
          </w:p>
        </w:tc>
        <w:tc>
          <w:tcPr>
            <w:tcW w:w="155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197.39</w:t>
            </w:r>
          </w:p>
        </w:tc>
        <w:tc>
          <w:tcPr>
            <w:tcW w:w="14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135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35</w:t>
            </w:r>
          </w:p>
        </w:tc>
        <w:tc>
          <w:tcPr>
            <w:tcW w:w="124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78</w:t>
            </w:r>
          </w:p>
        </w:tc>
        <w:tc>
          <w:tcPr>
            <w:tcW w:w="1242"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hRule="exact" w:val="712"/>
          <w:jc w:val="center"/>
        </w:trPr>
        <w:tc>
          <w:tcPr>
            <w:tcW w:w="70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w:t>
            </w:r>
          </w:p>
        </w:tc>
        <w:tc>
          <w:tcPr>
            <w:tcW w:w="98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二层</w:t>
            </w:r>
          </w:p>
        </w:tc>
        <w:tc>
          <w:tcPr>
            <w:tcW w:w="155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204.04</w:t>
            </w:r>
          </w:p>
        </w:tc>
        <w:tc>
          <w:tcPr>
            <w:tcW w:w="14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135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w:t>
            </w:r>
          </w:p>
        </w:tc>
        <w:tc>
          <w:tcPr>
            <w:tcW w:w="124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90</w:t>
            </w:r>
          </w:p>
        </w:tc>
        <w:tc>
          <w:tcPr>
            <w:tcW w:w="1242"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hRule="exact" w:val="567"/>
          <w:jc w:val="center"/>
        </w:trPr>
        <w:tc>
          <w:tcPr>
            <w:tcW w:w="70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98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三层</w:t>
            </w:r>
          </w:p>
        </w:tc>
        <w:tc>
          <w:tcPr>
            <w:tcW w:w="155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231.79</w:t>
            </w:r>
          </w:p>
        </w:tc>
        <w:tc>
          <w:tcPr>
            <w:tcW w:w="14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135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24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c>
          <w:tcPr>
            <w:tcW w:w="1242"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hRule="exact" w:val="561"/>
          <w:jc w:val="center"/>
        </w:trPr>
        <w:tc>
          <w:tcPr>
            <w:tcW w:w="70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w:t>
            </w:r>
          </w:p>
        </w:tc>
        <w:tc>
          <w:tcPr>
            <w:tcW w:w="98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四层</w:t>
            </w:r>
          </w:p>
        </w:tc>
        <w:tc>
          <w:tcPr>
            <w:tcW w:w="155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369.79</w:t>
            </w:r>
          </w:p>
        </w:tc>
        <w:tc>
          <w:tcPr>
            <w:tcW w:w="14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135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24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c>
          <w:tcPr>
            <w:tcW w:w="1242"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hRule="exact" w:val="697"/>
          <w:jc w:val="center"/>
        </w:trPr>
        <w:tc>
          <w:tcPr>
            <w:tcW w:w="70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w:t>
            </w:r>
          </w:p>
        </w:tc>
        <w:tc>
          <w:tcPr>
            <w:tcW w:w="98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合计</w:t>
            </w:r>
          </w:p>
        </w:tc>
        <w:tc>
          <w:tcPr>
            <w:tcW w:w="155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1003.01</w:t>
            </w:r>
          </w:p>
        </w:tc>
        <w:tc>
          <w:tcPr>
            <w:tcW w:w="14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12</w:t>
            </w:r>
          </w:p>
        </w:tc>
        <w:tc>
          <w:tcPr>
            <w:tcW w:w="135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166</w:t>
            </w:r>
          </w:p>
        </w:tc>
        <w:tc>
          <w:tcPr>
            <w:tcW w:w="124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360</w:t>
            </w:r>
          </w:p>
        </w:tc>
        <w:tc>
          <w:tcPr>
            <w:tcW w:w="1242" w:type="dxa"/>
            <w:vAlign w:val="center"/>
          </w:tcPr>
          <w:p w:rsidR="00FC6192" w:rsidRPr="00FC6192" w:rsidRDefault="00FC6192" w:rsidP="00FC6192">
            <w:pPr>
              <w:spacing w:line="560" w:lineRule="exact"/>
              <w:jc w:val="center"/>
              <w:rPr>
                <w:rFonts w:ascii="宋体" w:eastAsia="宋体" w:hAnsi="宋体" w:cs="宋体"/>
                <w:bCs/>
                <w:sz w:val="24"/>
                <w:szCs w:val="24"/>
              </w:rPr>
            </w:pPr>
          </w:p>
        </w:tc>
      </w:tr>
    </w:tbl>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三、武汉市第四医院（武胜路院区）手术室及设备层7-10层集中空调通风系统清洗、消毒工程量汇总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853"/>
        <w:gridCol w:w="1275"/>
        <w:gridCol w:w="1275"/>
        <w:gridCol w:w="1350"/>
        <w:gridCol w:w="1110"/>
        <w:gridCol w:w="982"/>
        <w:gridCol w:w="1071"/>
      </w:tblGrid>
      <w:tr w:rsidR="00FC6192" w:rsidRPr="00FC6192" w:rsidTr="00FC6192">
        <w:trPr>
          <w:trHeight w:hRule="exact" w:val="794"/>
          <w:jc w:val="center"/>
        </w:trPr>
        <w:tc>
          <w:tcPr>
            <w:tcW w:w="6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序号</w:t>
            </w:r>
          </w:p>
        </w:tc>
        <w:tc>
          <w:tcPr>
            <w:tcW w:w="85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楼层</w:t>
            </w:r>
          </w:p>
        </w:tc>
        <w:tc>
          <w:tcPr>
            <w:tcW w:w="127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风管面积（㎡）</w:t>
            </w:r>
          </w:p>
        </w:tc>
        <w:tc>
          <w:tcPr>
            <w:tcW w:w="127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新风机（台）</w:t>
            </w:r>
          </w:p>
        </w:tc>
        <w:tc>
          <w:tcPr>
            <w:tcW w:w="135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净化空调机组（台）</w:t>
            </w:r>
          </w:p>
        </w:tc>
        <w:tc>
          <w:tcPr>
            <w:tcW w:w="111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风机盘管（台）</w:t>
            </w:r>
          </w:p>
        </w:tc>
        <w:tc>
          <w:tcPr>
            <w:tcW w:w="98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风口（</w:t>
            </w:r>
            <w:proofErr w:type="gramStart"/>
            <w:r w:rsidRPr="00FC6192">
              <w:rPr>
                <w:rFonts w:ascii="宋体" w:eastAsia="宋体" w:hAnsi="宋体" w:cs="宋体" w:hint="eastAsia"/>
                <w:bCs/>
                <w:sz w:val="24"/>
                <w:szCs w:val="24"/>
              </w:rPr>
              <w:t>个</w:t>
            </w:r>
            <w:proofErr w:type="gramEnd"/>
            <w:r w:rsidRPr="00FC6192">
              <w:rPr>
                <w:rFonts w:ascii="宋体" w:eastAsia="宋体" w:hAnsi="宋体" w:cs="宋体" w:hint="eastAsia"/>
                <w:bCs/>
                <w:sz w:val="24"/>
                <w:szCs w:val="24"/>
              </w:rPr>
              <w:t>）</w:t>
            </w:r>
          </w:p>
        </w:tc>
        <w:tc>
          <w:tcPr>
            <w:tcW w:w="107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备注</w:t>
            </w:r>
          </w:p>
        </w:tc>
      </w:tr>
      <w:tr w:rsidR="00FC6192" w:rsidRPr="00FC6192" w:rsidTr="00FC6192">
        <w:trPr>
          <w:trHeight w:hRule="exact" w:val="625"/>
          <w:jc w:val="center"/>
        </w:trPr>
        <w:tc>
          <w:tcPr>
            <w:tcW w:w="6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85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七层</w:t>
            </w:r>
          </w:p>
        </w:tc>
        <w:tc>
          <w:tcPr>
            <w:tcW w:w="127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622.9</w:t>
            </w:r>
          </w:p>
        </w:tc>
        <w:tc>
          <w:tcPr>
            <w:tcW w:w="127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1350"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1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48</w:t>
            </w:r>
          </w:p>
        </w:tc>
        <w:tc>
          <w:tcPr>
            <w:tcW w:w="98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126</w:t>
            </w:r>
          </w:p>
        </w:tc>
        <w:tc>
          <w:tcPr>
            <w:tcW w:w="107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hRule="exact" w:val="704"/>
          <w:jc w:val="center"/>
        </w:trPr>
        <w:tc>
          <w:tcPr>
            <w:tcW w:w="6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w:t>
            </w:r>
          </w:p>
        </w:tc>
        <w:tc>
          <w:tcPr>
            <w:tcW w:w="85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八层</w:t>
            </w:r>
          </w:p>
        </w:tc>
        <w:tc>
          <w:tcPr>
            <w:tcW w:w="127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2308.3</w:t>
            </w:r>
          </w:p>
        </w:tc>
        <w:tc>
          <w:tcPr>
            <w:tcW w:w="1275"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350"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10"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98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160</w:t>
            </w:r>
          </w:p>
        </w:tc>
        <w:tc>
          <w:tcPr>
            <w:tcW w:w="107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hRule="exact" w:val="573"/>
          <w:jc w:val="center"/>
        </w:trPr>
        <w:tc>
          <w:tcPr>
            <w:tcW w:w="6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85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九层</w:t>
            </w:r>
          </w:p>
        </w:tc>
        <w:tc>
          <w:tcPr>
            <w:tcW w:w="127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860.61</w:t>
            </w:r>
          </w:p>
        </w:tc>
        <w:tc>
          <w:tcPr>
            <w:tcW w:w="1275"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350"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1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16</w:t>
            </w:r>
          </w:p>
        </w:tc>
        <w:tc>
          <w:tcPr>
            <w:tcW w:w="98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125</w:t>
            </w:r>
          </w:p>
        </w:tc>
        <w:tc>
          <w:tcPr>
            <w:tcW w:w="107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hRule="exact" w:val="567"/>
          <w:jc w:val="center"/>
        </w:trPr>
        <w:tc>
          <w:tcPr>
            <w:tcW w:w="6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w:t>
            </w:r>
          </w:p>
        </w:tc>
        <w:tc>
          <w:tcPr>
            <w:tcW w:w="85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十层</w:t>
            </w:r>
          </w:p>
        </w:tc>
        <w:tc>
          <w:tcPr>
            <w:tcW w:w="127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1010.5</w:t>
            </w:r>
          </w:p>
        </w:tc>
        <w:tc>
          <w:tcPr>
            <w:tcW w:w="1275"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35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15</w:t>
            </w:r>
          </w:p>
        </w:tc>
        <w:tc>
          <w:tcPr>
            <w:tcW w:w="1110"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982"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07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设备层</w:t>
            </w:r>
          </w:p>
        </w:tc>
      </w:tr>
      <w:tr w:rsidR="00FC6192" w:rsidRPr="00FC6192" w:rsidTr="00FC6192">
        <w:trPr>
          <w:trHeight w:hRule="exact" w:val="561"/>
          <w:jc w:val="center"/>
        </w:trPr>
        <w:tc>
          <w:tcPr>
            <w:tcW w:w="6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w:t>
            </w:r>
          </w:p>
        </w:tc>
        <w:tc>
          <w:tcPr>
            <w:tcW w:w="85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合计</w:t>
            </w:r>
          </w:p>
        </w:tc>
        <w:tc>
          <w:tcPr>
            <w:tcW w:w="127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4802.31</w:t>
            </w:r>
          </w:p>
        </w:tc>
        <w:tc>
          <w:tcPr>
            <w:tcW w:w="127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135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15</w:t>
            </w:r>
          </w:p>
        </w:tc>
        <w:tc>
          <w:tcPr>
            <w:tcW w:w="111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64</w:t>
            </w:r>
          </w:p>
        </w:tc>
        <w:tc>
          <w:tcPr>
            <w:tcW w:w="98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411</w:t>
            </w:r>
          </w:p>
        </w:tc>
        <w:tc>
          <w:tcPr>
            <w:tcW w:w="1071" w:type="dxa"/>
            <w:vAlign w:val="center"/>
          </w:tcPr>
          <w:p w:rsidR="00FC6192" w:rsidRPr="00FC6192" w:rsidRDefault="00FC6192" w:rsidP="00FC6192">
            <w:pPr>
              <w:spacing w:line="560" w:lineRule="exact"/>
              <w:jc w:val="center"/>
              <w:rPr>
                <w:rFonts w:ascii="宋体" w:eastAsia="宋体" w:hAnsi="宋体" w:cs="宋体"/>
                <w:bCs/>
                <w:sz w:val="24"/>
                <w:szCs w:val="24"/>
              </w:rPr>
            </w:pPr>
          </w:p>
        </w:tc>
      </w:tr>
    </w:tbl>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四、武汉市第四医院（古田院区）手术室</w:t>
      </w:r>
    </w:p>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5-6层集中空调通风系统清洗、消毒工程量汇总</w:t>
      </w:r>
    </w:p>
    <w:tbl>
      <w:tblPr>
        <w:tblW w:w="8887"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4119"/>
        <w:gridCol w:w="3665"/>
      </w:tblGrid>
      <w:tr w:rsidR="00FC6192" w:rsidRPr="00FC6192" w:rsidTr="00FC6192">
        <w:trPr>
          <w:trHeight w:hRule="exact" w:val="516"/>
        </w:trPr>
        <w:tc>
          <w:tcPr>
            <w:tcW w:w="110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lastRenderedPageBreak/>
              <w:t>序号</w:t>
            </w:r>
          </w:p>
        </w:tc>
        <w:tc>
          <w:tcPr>
            <w:tcW w:w="411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项目名称</w:t>
            </w:r>
          </w:p>
        </w:tc>
        <w:tc>
          <w:tcPr>
            <w:tcW w:w="366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项目数量</w:t>
            </w:r>
          </w:p>
        </w:tc>
      </w:tr>
      <w:tr w:rsidR="00FC6192" w:rsidRPr="00FC6192" w:rsidTr="00FC6192">
        <w:trPr>
          <w:cantSplit/>
          <w:trHeight w:val="559"/>
        </w:trPr>
        <w:tc>
          <w:tcPr>
            <w:tcW w:w="110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411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风管(㎡)</w:t>
            </w:r>
          </w:p>
        </w:tc>
        <w:tc>
          <w:tcPr>
            <w:tcW w:w="366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3777</w:t>
            </w:r>
          </w:p>
        </w:tc>
      </w:tr>
      <w:tr w:rsidR="00FC6192" w:rsidRPr="00FC6192" w:rsidTr="00FC6192">
        <w:trPr>
          <w:cantSplit/>
          <w:trHeight w:val="511"/>
        </w:trPr>
        <w:tc>
          <w:tcPr>
            <w:tcW w:w="110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w:t>
            </w:r>
          </w:p>
        </w:tc>
        <w:tc>
          <w:tcPr>
            <w:tcW w:w="411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净化空调机组（台）</w:t>
            </w:r>
          </w:p>
        </w:tc>
        <w:tc>
          <w:tcPr>
            <w:tcW w:w="366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19</w:t>
            </w:r>
          </w:p>
        </w:tc>
      </w:tr>
      <w:tr w:rsidR="00FC6192" w:rsidRPr="00FC6192" w:rsidTr="00FC6192">
        <w:trPr>
          <w:cantSplit/>
          <w:trHeight w:val="511"/>
        </w:trPr>
        <w:tc>
          <w:tcPr>
            <w:tcW w:w="110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411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风机盘管（台）</w:t>
            </w:r>
          </w:p>
        </w:tc>
        <w:tc>
          <w:tcPr>
            <w:tcW w:w="366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49</w:t>
            </w:r>
          </w:p>
        </w:tc>
      </w:tr>
      <w:tr w:rsidR="00FC6192" w:rsidRPr="00FC6192" w:rsidTr="00FC6192">
        <w:trPr>
          <w:cantSplit/>
          <w:trHeight w:val="520"/>
        </w:trPr>
        <w:tc>
          <w:tcPr>
            <w:tcW w:w="110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w:t>
            </w:r>
          </w:p>
        </w:tc>
        <w:tc>
          <w:tcPr>
            <w:tcW w:w="4119"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风口(</w:t>
            </w:r>
            <w:proofErr w:type="gramStart"/>
            <w:r w:rsidRPr="00FC6192">
              <w:rPr>
                <w:rFonts w:ascii="宋体" w:eastAsia="宋体" w:hAnsi="宋体" w:cs="宋体" w:hint="eastAsia"/>
                <w:bCs/>
                <w:sz w:val="24"/>
                <w:szCs w:val="24"/>
              </w:rPr>
              <w:t>个</w:t>
            </w:r>
            <w:proofErr w:type="gramEnd"/>
            <w:r w:rsidRPr="00FC6192">
              <w:rPr>
                <w:rFonts w:ascii="宋体" w:eastAsia="宋体" w:hAnsi="宋体" w:cs="宋体" w:hint="eastAsia"/>
                <w:bCs/>
                <w:sz w:val="24"/>
                <w:szCs w:val="24"/>
              </w:rPr>
              <w:t>)</w:t>
            </w:r>
          </w:p>
        </w:tc>
        <w:tc>
          <w:tcPr>
            <w:tcW w:w="3665"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385</w:t>
            </w:r>
          </w:p>
        </w:tc>
      </w:tr>
    </w:tbl>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五、武汉市第四医院(古田院区）1号楼</w:t>
      </w: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1—4层,7—10层集中空调通风系统清洗、消毒工程量汇总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911"/>
        <w:gridCol w:w="1436"/>
        <w:gridCol w:w="1374"/>
        <w:gridCol w:w="1547"/>
        <w:gridCol w:w="1373"/>
        <w:gridCol w:w="1584"/>
      </w:tblGrid>
      <w:tr w:rsidR="00FC6192" w:rsidRPr="00FC6192" w:rsidTr="00FC6192">
        <w:trPr>
          <w:trHeight w:hRule="exact" w:val="794"/>
          <w:jc w:val="center"/>
        </w:trPr>
        <w:tc>
          <w:tcPr>
            <w:tcW w:w="67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序号</w:t>
            </w:r>
          </w:p>
        </w:tc>
        <w:tc>
          <w:tcPr>
            <w:tcW w:w="91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楼层</w:t>
            </w:r>
          </w:p>
        </w:tc>
        <w:tc>
          <w:tcPr>
            <w:tcW w:w="143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风管面积</w:t>
            </w: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w:t>
            </w:r>
          </w:p>
        </w:tc>
        <w:tc>
          <w:tcPr>
            <w:tcW w:w="13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空调箱</w:t>
            </w: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（台）</w:t>
            </w:r>
          </w:p>
        </w:tc>
        <w:tc>
          <w:tcPr>
            <w:tcW w:w="1547"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新、排风机</w:t>
            </w: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（台）</w:t>
            </w:r>
          </w:p>
        </w:tc>
        <w:tc>
          <w:tcPr>
            <w:tcW w:w="13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风机盘管</w:t>
            </w: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（台）</w:t>
            </w:r>
          </w:p>
        </w:tc>
        <w:tc>
          <w:tcPr>
            <w:tcW w:w="158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风口</w:t>
            </w: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w:t>
            </w:r>
            <w:proofErr w:type="gramStart"/>
            <w:r w:rsidRPr="00FC6192">
              <w:rPr>
                <w:rFonts w:ascii="宋体" w:eastAsia="宋体" w:hAnsi="宋体" w:cs="宋体" w:hint="eastAsia"/>
                <w:bCs/>
                <w:sz w:val="24"/>
                <w:szCs w:val="24"/>
              </w:rPr>
              <w:t>个</w:t>
            </w:r>
            <w:proofErr w:type="gramEnd"/>
            <w:r w:rsidRPr="00FC6192">
              <w:rPr>
                <w:rFonts w:ascii="宋体" w:eastAsia="宋体" w:hAnsi="宋体" w:cs="宋体" w:hint="eastAsia"/>
                <w:bCs/>
                <w:sz w:val="24"/>
                <w:szCs w:val="24"/>
              </w:rPr>
              <w:t>）</w:t>
            </w:r>
          </w:p>
        </w:tc>
      </w:tr>
      <w:tr w:rsidR="00FC6192" w:rsidRPr="00FC6192" w:rsidTr="00FC6192">
        <w:trPr>
          <w:trHeight w:val="475"/>
          <w:jc w:val="center"/>
        </w:trPr>
        <w:tc>
          <w:tcPr>
            <w:tcW w:w="67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91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1层</w:t>
            </w:r>
          </w:p>
        </w:tc>
        <w:tc>
          <w:tcPr>
            <w:tcW w:w="143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996.56</w:t>
            </w:r>
          </w:p>
        </w:tc>
        <w:tc>
          <w:tcPr>
            <w:tcW w:w="13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1547"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w:t>
            </w:r>
          </w:p>
        </w:tc>
        <w:tc>
          <w:tcPr>
            <w:tcW w:w="13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72</w:t>
            </w:r>
          </w:p>
        </w:tc>
        <w:tc>
          <w:tcPr>
            <w:tcW w:w="158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248</w:t>
            </w:r>
          </w:p>
        </w:tc>
      </w:tr>
      <w:tr w:rsidR="00FC6192" w:rsidRPr="00FC6192" w:rsidTr="00FC6192">
        <w:trPr>
          <w:trHeight w:val="525"/>
          <w:jc w:val="center"/>
        </w:trPr>
        <w:tc>
          <w:tcPr>
            <w:tcW w:w="67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w:t>
            </w:r>
          </w:p>
        </w:tc>
        <w:tc>
          <w:tcPr>
            <w:tcW w:w="91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2层</w:t>
            </w:r>
          </w:p>
        </w:tc>
        <w:tc>
          <w:tcPr>
            <w:tcW w:w="143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996.56</w:t>
            </w:r>
          </w:p>
        </w:tc>
        <w:tc>
          <w:tcPr>
            <w:tcW w:w="13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1547"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w:t>
            </w:r>
          </w:p>
        </w:tc>
        <w:tc>
          <w:tcPr>
            <w:tcW w:w="13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72</w:t>
            </w:r>
          </w:p>
        </w:tc>
        <w:tc>
          <w:tcPr>
            <w:tcW w:w="158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248</w:t>
            </w:r>
          </w:p>
        </w:tc>
      </w:tr>
      <w:tr w:rsidR="00FC6192" w:rsidRPr="00FC6192" w:rsidTr="00FC6192">
        <w:trPr>
          <w:trHeight w:val="469"/>
          <w:jc w:val="center"/>
        </w:trPr>
        <w:tc>
          <w:tcPr>
            <w:tcW w:w="67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91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3层</w:t>
            </w:r>
          </w:p>
        </w:tc>
        <w:tc>
          <w:tcPr>
            <w:tcW w:w="143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1084.56</w:t>
            </w:r>
          </w:p>
        </w:tc>
        <w:tc>
          <w:tcPr>
            <w:tcW w:w="13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1547"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6</w:t>
            </w:r>
          </w:p>
        </w:tc>
        <w:tc>
          <w:tcPr>
            <w:tcW w:w="13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76</w:t>
            </w:r>
          </w:p>
        </w:tc>
        <w:tc>
          <w:tcPr>
            <w:tcW w:w="158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268</w:t>
            </w:r>
          </w:p>
        </w:tc>
      </w:tr>
      <w:tr w:rsidR="00FC6192" w:rsidRPr="00FC6192" w:rsidTr="00FC6192">
        <w:trPr>
          <w:trHeight w:val="435"/>
          <w:jc w:val="center"/>
        </w:trPr>
        <w:tc>
          <w:tcPr>
            <w:tcW w:w="67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w:t>
            </w:r>
          </w:p>
        </w:tc>
        <w:tc>
          <w:tcPr>
            <w:tcW w:w="91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4层</w:t>
            </w:r>
          </w:p>
        </w:tc>
        <w:tc>
          <w:tcPr>
            <w:tcW w:w="143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1144.37</w:t>
            </w:r>
          </w:p>
        </w:tc>
        <w:tc>
          <w:tcPr>
            <w:tcW w:w="13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1547"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6</w:t>
            </w:r>
          </w:p>
        </w:tc>
        <w:tc>
          <w:tcPr>
            <w:tcW w:w="13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82</w:t>
            </w:r>
          </w:p>
        </w:tc>
        <w:tc>
          <w:tcPr>
            <w:tcW w:w="158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290</w:t>
            </w:r>
          </w:p>
        </w:tc>
      </w:tr>
      <w:tr w:rsidR="00FC6192" w:rsidRPr="00FC6192" w:rsidTr="00FC6192">
        <w:trPr>
          <w:trHeight w:val="585"/>
          <w:jc w:val="center"/>
        </w:trPr>
        <w:tc>
          <w:tcPr>
            <w:tcW w:w="67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w:t>
            </w:r>
          </w:p>
        </w:tc>
        <w:tc>
          <w:tcPr>
            <w:tcW w:w="91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5层</w:t>
            </w:r>
          </w:p>
        </w:tc>
        <w:tc>
          <w:tcPr>
            <w:tcW w:w="7314" w:type="dxa"/>
            <w:gridSpan w:val="5"/>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5层为手术部，另外进行清洗、消毒</w:t>
            </w:r>
          </w:p>
        </w:tc>
      </w:tr>
      <w:tr w:rsidR="00FC6192" w:rsidRPr="00FC6192" w:rsidTr="00FC6192">
        <w:trPr>
          <w:trHeight w:val="492"/>
          <w:jc w:val="center"/>
        </w:trPr>
        <w:tc>
          <w:tcPr>
            <w:tcW w:w="67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6</w:t>
            </w:r>
          </w:p>
        </w:tc>
        <w:tc>
          <w:tcPr>
            <w:tcW w:w="91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6层</w:t>
            </w:r>
          </w:p>
        </w:tc>
        <w:tc>
          <w:tcPr>
            <w:tcW w:w="7314" w:type="dxa"/>
            <w:gridSpan w:val="5"/>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6层为手术部，另外进行清洗、消毒</w:t>
            </w:r>
          </w:p>
        </w:tc>
      </w:tr>
      <w:tr w:rsidR="00FC6192" w:rsidRPr="00FC6192" w:rsidTr="00FC6192">
        <w:trPr>
          <w:trHeight w:val="508"/>
          <w:jc w:val="center"/>
        </w:trPr>
        <w:tc>
          <w:tcPr>
            <w:tcW w:w="67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7</w:t>
            </w:r>
          </w:p>
        </w:tc>
        <w:tc>
          <w:tcPr>
            <w:tcW w:w="91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7层</w:t>
            </w:r>
          </w:p>
        </w:tc>
        <w:tc>
          <w:tcPr>
            <w:tcW w:w="143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374"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547"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3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58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491"/>
          <w:jc w:val="center"/>
        </w:trPr>
        <w:tc>
          <w:tcPr>
            <w:tcW w:w="67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w:t>
            </w:r>
          </w:p>
        </w:tc>
        <w:tc>
          <w:tcPr>
            <w:tcW w:w="91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8层</w:t>
            </w:r>
          </w:p>
        </w:tc>
        <w:tc>
          <w:tcPr>
            <w:tcW w:w="143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374"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547"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3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58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508"/>
          <w:jc w:val="center"/>
        </w:trPr>
        <w:tc>
          <w:tcPr>
            <w:tcW w:w="67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w:t>
            </w:r>
          </w:p>
        </w:tc>
        <w:tc>
          <w:tcPr>
            <w:tcW w:w="91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9层</w:t>
            </w:r>
          </w:p>
        </w:tc>
        <w:tc>
          <w:tcPr>
            <w:tcW w:w="143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374"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547"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3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58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435"/>
          <w:jc w:val="center"/>
        </w:trPr>
        <w:tc>
          <w:tcPr>
            <w:tcW w:w="67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10</w:t>
            </w:r>
          </w:p>
        </w:tc>
        <w:tc>
          <w:tcPr>
            <w:tcW w:w="91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10层</w:t>
            </w:r>
          </w:p>
        </w:tc>
        <w:tc>
          <w:tcPr>
            <w:tcW w:w="143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374"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547"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3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58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535"/>
          <w:jc w:val="center"/>
        </w:trPr>
        <w:tc>
          <w:tcPr>
            <w:tcW w:w="67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11</w:t>
            </w:r>
          </w:p>
        </w:tc>
        <w:tc>
          <w:tcPr>
            <w:tcW w:w="91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合计</w:t>
            </w:r>
          </w:p>
        </w:tc>
        <w:tc>
          <w:tcPr>
            <w:tcW w:w="143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5889.25</w:t>
            </w:r>
          </w:p>
        </w:tc>
        <w:tc>
          <w:tcPr>
            <w:tcW w:w="13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12</w:t>
            </w:r>
          </w:p>
        </w:tc>
        <w:tc>
          <w:tcPr>
            <w:tcW w:w="1547"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26</w:t>
            </w:r>
          </w:p>
        </w:tc>
        <w:tc>
          <w:tcPr>
            <w:tcW w:w="137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430</w:t>
            </w:r>
          </w:p>
        </w:tc>
        <w:tc>
          <w:tcPr>
            <w:tcW w:w="158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1438</w:t>
            </w:r>
          </w:p>
        </w:tc>
      </w:tr>
    </w:tbl>
    <w:p w:rsidR="00FC6192" w:rsidRPr="00FC6192" w:rsidRDefault="00FC6192" w:rsidP="00FC6192">
      <w:pPr>
        <w:spacing w:line="560" w:lineRule="exact"/>
        <w:ind w:right="-1"/>
        <w:rPr>
          <w:rFonts w:ascii="宋体" w:eastAsia="宋体" w:hAnsi="宋体" w:cs="宋体"/>
          <w:sz w:val="24"/>
          <w:szCs w:val="24"/>
        </w:rPr>
      </w:pPr>
    </w:p>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六、武汉市第四医院（古田院区）</w:t>
      </w:r>
      <w:r w:rsidRPr="00FC6192">
        <w:rPr>
          <w:rFonts w:ascii="宋体" w:eastAsia="宋体" w:hAnsi="宋体" w:cs="宋体"/>
          <w:sz w:val="24"/>
          <w:szCs w:val="24"/>
        </w:rPr>
        <w:t>1</w:t>
      </w:r>
      <w:r w:rsidRPr="00FC6192">
        <w:rPr>
          <w:rFonts w:ascii="宋体" w:eastAsia="宋体" w:hAnsi="宋体" w:cs="宋体" w:hint="eastAsia"/>
          <w:sz w:val="24"/>
          <w:szCs w:val="24"/>
        </w:rPr>
        <w:t>号楼</w:t>
      </w:r>
    </w:p>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11—24层集中空调通风系统清洗、消毒工程量汇总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298"/>
        <w:gridCol w:w="1648"/>
        <w:gridCol w:w="1774"/>
        <w:gridCol w:w="1576"/>
        <w:gridCol w:w="1380"/>
      </w:tblGrid>
      <w:tr w:rsidR="00FC6192" w:rsidRPr="00FC6192" w:rsidTr="00FC6192">
        <w:trPr>
          <w:trHeight w:hRule="exact" w:val="794"/>
          <w:jc w:val="center"/>
        </w:trPr>
        <w:tc>
          <w:tcPr>
            <w:tcW w:w="98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序号</w:t>
            </w:r>
          </w:p>
        </w:tc>
        <w:tc>
          <w:tcPr>
            <w:tcW w:w="129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楼层</w:t>
            </w:r>
          </w:p>
        </w:tc>
        <w:tc>
          <w:tcPr>
            <w:tcW w:w="164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风管面积</w:t>
            </w: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w:t>
            </w:r>
          </w:p>
        </w:tc>
        <w:tc>
          <w:tcPr>
            <w:tcW w:w="17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新、排风机</w:t>
            </w: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（台）</w:t>
            </w:r>
          </w:p>
        </w:tc>
        <w:tc>
          <w:tcPr>
            <w:tcW w:w="157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风机盘管</w:t>
            </w: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（台）</w:t>
            </w:r>
          </w:p>
        </w:tc>
        <w:tc>
          <w:tcPr>
            <w:tcW w:w="138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风口</w:t>
            </w: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w:t>
            </w:r>
            <w:proofErr w:type="gramStart"/>
            <w:r w:rsidRPr="00FC6192">
              <w:rPr>
                <w:rFonts w:ascii="宋体" w:eastAsia="宋体" w:hAnsi="宋体" w:cs="宋体" w:hint="eastAsia"/>
                <w:bCs/>
                <w:sz w:val="24"/>
                <w:szCs w:val="24"/>
              </w:rPr>
              <w:t>个</w:t>
            </w:r>
            <w:proofErr w:type="gramEnd"/>
            <w:r w:rsidRPr="00FC6192">
              <w:rPr>
                <w:rFonts w:ascii="宋体" w:eastAsia="宋体" w:hAnsi="宋体" w:cs="宋体" w:hint="eastAsia"/>
                <w:bCs/>
                <w:sz w:val="24"/>
                <w:szCs w:val="24"/>
              </w:rPr>
              <w:t>）</w:t>
            </w:r>
          </w:p>
        </w:tc>
      </w:tr>
      <w:tr w:rsidR="00FC6192" w:rsidRPr="00FC6192" w:rsidTr="00FC6192">
        <w:trPr>
          <w:trHeight w:val="415"/>
          <w:jc w:val="center"/>
        </w:trPr>
        <w:tc>
          <w:tcPr>
            <w:tcW w:w="98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lastRenderedPageBreak/>
              <w:t>1</w:t>
            </w:r>
          </w:p>
        </w:tc>
        <w:tc>
          <w:tcPr>
            <w:tcW w:w="129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11层</w:t>
            </w:r>
          </w:p>
        </w:tc>
        <w:tc>
          <w:tcPr>
            <w:tcW w:w="164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7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57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38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355"/>
          <w:jc w:val="center"/>
        </w:trPr>
        <w:tc>
          <w:tcPr>
            <w:tcW w:w="98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w:t>
            </w:r>
          </w:p>
        </w:tc>
        <w:tc>
          <w:tcPr>
            <w:tcW w:w="129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12层</w:t>
            </w:r>
          </w:p>
        </w:tc>
        <w:tc>
          <w:tcPr>
            <w:tcW w:w="164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7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57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38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370"/>
          <w:jc w:val="center"/>
        </w:trPr>
        <w:tc>
          <w:tcPr>
            <w:tcW w:w="98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129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13层</w:t>
            </w:r>
          </w:p>
        </w:tc>
        <w:tc>
          <w:tcPr>
            <w:tcW w:w="164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7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57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38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385"/>
          <w:jc w:val="center"/>
        </w:trPr>
        <w:tc>
          <w:tcPr>
            <w:tcW w:w="98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w:t>
            </w:r>
          </w:p>
        </w:tc>
        <w:tc>
          <w:tcPr>
            <w:tcW w:w="129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14层</w:t>
            </w:r>
          </w:p>
        </w:tc>
        <w:tc>
          <w:tcPr>
            <w:tcW w:w="164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7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57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38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355"/>
          <w:jc w:val="center"/>
        </w:trPr>
        <w:tc>
          <w:tcPr>
            <w:tcW w:w="98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w:t>
            </w:r>
          </w:p>
        </w:tc>
        <w:tc>
          <w:tcPr>
            <w:tcW w:w="129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15层</w:t>
            </w:r>
          </w:p>
        </w:tc>
        <w:tc>
          <w:tcPr>
            <w:tcW w:w="164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7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57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38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410"/>
          <w:jc w:val="center"/>
        </w:trPr>
        <w:tc>
          <w:tcPr>
            <w:tcW w:w="98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6</w:t>
            </w:r>
          </w:p>
        </w:tc>
        <w:tc>
          <w:tcPr>
            <w:tcW w:w="129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16层</w:t>
            </w:r>
          </w:p>
        </w:tc>
        <w:tc>
          <w:tcPr>
            <w:tcW w:w="164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7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57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38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412"/>
          <w:jc w:val="center"/>
        </w:trPr>
        <w:tc>
          <w:tcPr>
            <w:tcW w:w="98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7</w:t>
            </w:r>
          </w:p>
        </w:tc>
        <w:tc>
          <w:tcPr>
            <w:tcW w:w="129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17层</w:t>
            </w:r>
          </w:p>
        </w:tc>
        <w:tc>
          <w:tcPr>
            <w:tcW w:w="164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7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57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38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394"/>
          <w:jc w:val="center"/>
        </w:trPr>
        <w:tc>
          <w:tcPr>
            <w:tcW w:w="98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w:t>
            </w:r>
          </w:p>
        </w:tc>
        <w:tc>
          <w:tcPr>
            <w:tcW w:w="129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18层</w:t>
            </w:r>
          </w:p>
        </w:tc>
        <w:tc>
          <w:tcPr>
            <w:tcW w:w="164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7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57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38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400"/>
          <w:jc w:val="center"/>
        </w:trPr>
        <w:tc>
          <w:tcPr>
            <w:tcW w:w="98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w:t>
            </w:r>
          </w:p>
        </w:tc>
        <w:tc>
          <w:tcPr>
            <w:tcW w:w="129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19层</w:t>
            </w:r>
          </w:p>
        </w:tc>
        <w:tc>
          <w:tcPr>
            <w:tcW w:w="164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7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57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38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418"/>
          <w:jc w:val="center"/>
        </w:trPr>
        <w:tc>
          <w:tcPr>
            <w:tcW w:w="98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10</w:t>
            </w:r>
          </w:p>
        </w:tc>
        <w:tc>
          <w:tcPr>
            <w:tcW w:w="129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20层</w:t>
            </w:r>
          </w:p>
        </w:tc>
        <w:tc>
          <w:tcPr>
            <w:tcW w:w="164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7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57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38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410"/>
          <w:jc w:val="center"/>
        </w:trPr>
        <w:tc>
          <w:tcPr>
            <w:tcW w:w="98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11</w:t>
            </w:r>
          </w:p>
        </w:tc>
        <w:tc>
          <w:tcPr>
            <w:tcW w:w="129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21层</w:t>
            </w:r>
          </w:p>
        </w:tc>
        <w:tc>
          <w:tcPr>
            <w:tcW w:w="164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7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57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38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397"/>
          <w:jc w:val="center"/>
        </w:trPr>
        <w:tc>
          <w:tcPr>
            <w:tcW w:w="98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12</w:t>
            </w:r>
          </w:p>
        </w:tc>
        <w:tc>
          <w:tcPr>
            <w:tcW w:w="129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22层</w:t>
            </w:r>
          </w:p>
        </w:tc>
        <w:tc>
          <w:tcPr>
            <w:tcW w:w="164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7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57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38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372"/>
          <w:jc w:val="center"/>
        </w:trPr>
        <w:tc>
          <w:tcPr>
            <w:tcW w:w="98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13</w:t>
            </w:r>
          </w:p>
        </w:tc>
        <w:tc>
          <w:tcPr>
            <w:tcW w:w="129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23层</w:t>
            </w:r>
          </w:p>
        </w:tc>
        <w:tc>
          <w:tcPr>
            <w:tcW w:w="164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416.8</w:t>
            </w:r>
          </w:p>
        </w:tc>
        <w:tc>
          <w:tcPr>
            <w:tcW w:w="17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57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38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410"/>
          <w:jc w:val="center"/>
        </w:trPr>
        <w:tc>
          <w:tcPr>
            <w:tcW w:w="98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14</w:t>
            </w:r>
          </w:p>
        </w:tc>
        <w:tc>
          <w:tcPr>
            <w:tcW w:w="129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24层</w:t>
            </w:r>
          </w:p>
        </w:tc>
        <w:tc>
          <w:tcPr>
            <w:tcW w:w="164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422.61</w:t>
            </w:r>
          </w:p>
        </w:tc>
        <w:tc>
          <w:tcPr>
            <w:tcW w:w="17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57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32</w:t>
            </w:r>
          </w:p>
        </w:tc>
        <w:tc>
          <w:tcPr>
            <w:tcW w:w="138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96</w:t>
            </w:r>
          </w:p>
        </w:tc>
      </w:tr>
      <w:tr w:rsidR="00FC6192" w:rsidRPr="00FC6192" w:rsidTr="00FC6192">
        <w:trPr>
          <w:trHeight w:val="420"/>
          <w:jc w:val="center"/>
        </w:trPr>
        <w:tc>
          <w:tcPr>
            <w:tcW w:w="98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15</w:t>
            </w:r>
          </w:p>
        </w:tc>
        <w:tc>
          <w:tcPr>
            <w:tcW w:w="129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合计</w:t>
            </w:r>
          </w:p>
        </w:tc>
        <w:tc>
          <w:tcPr>
            <w:tcW w:w="1648"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5841.01</w:t>
            </w:r>
          </w:p>
        </w:tc>
        <w:tc>
          <w:tcPr>
            <w:tcW w:w="177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14</w:t>
            </w:r>
          </w:p>
        </w:tc>
        <w:tc>
          <w:tcPr>
            <w:tcW w:w="157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448</w:t>
            </w:r>
          </w:p>
        </w:tc>
        <w:tc>
          <w:tcPr>
            <w:tcW w:w="1380"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1344</w:t>
            </w:r>
          </w:p>
        </w:tc>
      </w:tr>
    </w:tbl>
    <w:p w:rsidR="00FC6192" w:rsidRPr="00FC6192" w:rsidRDefault="00FC6192" w:rsidP="00FC6192">
      <w:pPr>
        <w:spacing w:line="560" w:lineRule="exact"/>
        <w:ind w:right="-1"/>
        <w:rPr>
          <w:rFonts w:ascii="宋体" w:eastAsia="宋体" w:hAnsi="宋体" w:cs="宋体"/>
          <w:sz w:val="24"/>
          <w:szCs w:val="24"/>
        </w:rPr>
      </w:pP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七、武汉市第四医院（古田院区）消毒供应中心</w:t>
      </w: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sz w:val="24"/>
          <w:szCs w:val="24"/>
        </w:rPr>
        <w:t>消毒供应中心</w:t>
      </w:r>
      <w:r w:rsidRPr="00FC6192">
        <w:rPr>
          <w:rFonts w:ascii="宋体" w:eastAsia="宋体" w:hAnsi="宋体" w:cs="宋体" w:hint="eastAsia"/>
          <w:bCs/>
          <w:sz w:val="24"/>
          <w:szCs w:val="24"/>
        </w:rPr>
        <w:t>集中空调通风系统清洗、消毒工程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4504"/>
        <w:gridCol w:w="2556"/>
      </w:tblGrid>
      <w:tr w:rsidR="00FC6192" w:rsidRPr="00FC6192" w:rsidTr="00FC6192">
        <w:trPr>
          <w:trHeight w:val="560"/>
          <w:jc w:val="center"/>
        </w:trPr>
        <w:tc>
          <w:tcPr>
            <w:tcW w:w="1679" w:type="dxa"/>
            <w:vMerge w:val="restart"/>
            <w:vAlign w:val="center"/>
          </w:tcPr>
          <w:p w:rsidR="00FC6192" w:rsidRPr="00FC6192" w:rsidRDefault="00FC6192" w:rsidP="00FC6192">
            <w:pPr>
              <w:spacing w:line="560" w:lineRule="exact"/>
              <w:jc w:val="center"/>
              <w:rPr>
                <w:rFonts w:ascii="宋体" w:eastAsia="宋体" w:hAnsi="宋体" w:cs="宋体"/>
                <w:b/>
                <w:bCs/>
                <w:snapToGrid w:val="0"/>
                <w:kern w:val="21"/>
                <w:sz w:val="24"/>
                <w:szCs w:val="24"/>
              </w:rPr>
            </w:pPr>
            <w:r w:rsidRPr="00FC6192">
              <w:rPr>
                <w:rFonts w:ascii="宋体" w:eastAsia="宋体" w:hAnsi="宋体" w:cs="宋体" w:hint="eastAsia"/>
                <w:b/>
                <w:bCs/>
                <w:snapToGrid w:val="0"/>
                <w:kern w:val="21"/>
                <w:sz w:val="24"/>
                <w:szCs w:val="24"/>
              </w:rPr>
              <w:t>序号</w:t>
            </w:r>
          </w:p>
        </w:tc>
        <w:tc>
          <w:tcPr>
            <w:tcW w:w="4504" w:type="dxa"/>
            <w:vMerge w:val="restart"/>
            <w:vAlign w:val="center"/>
          </w:tcPr>
          <w:p w:rsidR="00FC6192" w:rsidRPr="00FC6192" w:rsidRDefault="00FC6192" w:rsidP="00FC6192">
            <w:pPr>
              <w:spacing w:line="560" w:lineRule="exact"/>
              <w:jc w:val="center"/>
              <w:rPr>
                <w:rFonts w:ascii="宋体" w:eastAsia="宋体" w:hAnsi="宋体" w:cs="宋体"/>
                <w:b/>
                <w:bCs/>
                <w:snapToGrid w:val="0"/>
                <w:kern w:val="21"/>
                <w:sz w:val="24"/>
                <w:szCs w:val="24"/>
              </w:rPr>
            </w:pPr>
            <w:r w:rsidRPr="00FC6192">
              <w:rPr>
                <w:rFonts w:ascii="宋体" w:eastAsia="宋体" w:hAnsi="宋体" w:cs="宋体" w:hint="eastAsia"/>
                <w:b/>
                <w:bCs/>
                <w:snapToGrid w:val="0"/>
                <w:kern w:val="21"/>
                <w:sz w:val="24"/>
                <w:szCs w:val="24"/>
              </w:rPr>
              <w:t>项目名称</w:t>
            </w:r>
          </w:p>
        </w:tc>
        <w:tc>
          <w:tcPr>
            <w:tcW w:w="2556" w:type="dxa"/>
            <w:vMerge w:val="restart"/>
            <w:vAlign w:val="center"/>
          </w:tcPr>
          <w:p w:rsidR="00FC6192" w:rsidRPr="00FC6192" w:rsidRDefault="00FC6192" w:rsidP="00FC6192">
            <w:pPr>
              <w:spacing w:line="560" w:lineRule="exact"/>
              <w:jc w:val="center"/>
              <w:rPr>
                <w:rFonts w:ascii="宋体" w:eastAsia="宋体" w:hAnsi="宋体" w:cs="宋体"/>
                <w:b/>
                <w:bCs/>
                <w:snapToGrid w:val="0"/>
                <w:kern w:val="21"/>
                <w:sz w:val="24"/>
                <w:szCs w:val="24"/>
              </w:rPr>
            </w:pPr>
            <w:r w:rsidRPr="00FC6192">
              <w:rPr>
                <w:rFonts w:ascii="宋体" w:eastAsia="宋体" w:hAnsi="宋体" w:cs="宋体" w:hint="eastAsia"/>
                <w:b/>
                <w:bCs/>
                <w:snapToGrid w:val="0"/>
                <w:kern w:val="21"/>
                <w:sz w:val="24"/>
                <w:szCs w:val="24"/>
              </w:rPr>
              <w:t>项目数量</w:t>
            </w:r>
          </w:p>
        </w:tc>
      </w:tr>
      <w:tr w:rsidR="00FC6192" w:rsidRPr="00FC6192" w:rsidTr="00FC6192">
        <w:trPr>
          <w:trHeight w:val="560"/>
          <w:jc w:val="center"/>
        </w:trPr>
        <w:tc>
          <w:tcPr>
            <w:tcW w:w="1679" w:type="dxa"/>
            <w:vMerge/>
            <w:vAlign w:val="center"/>
          </w:tcPr>
          <w:p w:rsidR="00FC6192" w:rsidRPr="00FC6192" w:rsidRDefault="00FC6192" w:rsidP="00FC6192">
            <w:pPr>
              <w:spacing w:line="560" w:lineRule="exact"/>
              <w:jc w:val="center"/>
              <w:rPr>
                <w:rFonts w:ascii="宋体" w:eastAsia="宋体" w:hAnsi="宋体" w:cs="宋体"/>
                <w:snapToGrid w:val="0"/>
                <w:kern w:val="21"/>
                <w:sz w:val="24"/>
                <w:szCs w:val="24"/>
              </w:rPr>
            </w:pPr>
          </w:p>
        </w:tc>
        <w:tc>
          <w:tcPr>
            <w:tcW w:w="4504" w:type="dxa"/>
            <w:vMerge/>
            <w:vAlign w:val="center"/>
          </w:tcPr>
          <w:p w:rsidR="00FC6192" w:rsidRPr="00FC6192" w:rsidRDefault="00FC6192" w:rsidP="00FC6192">
            <w:pPr>
              <w:spacing w:line="560" w:lineRule="exact"/>
              <w:jc w:val="center"/>
              <w:rPr>
                <w:rFonts w:ascii="宋体" w:eastAsia="宋体" w:hAnsi="宋体" w:cs="宋体"/>
                <w:snapToGrid w:val="0"/>
                <w:kern w:val="21"/>
                <w:sz w:val="24"/>
                <w:szCs w:val="24"/>
              </w:rPr>
            </w:pPr>
          </w:p>
        </w:tc>
        <w:tc>
          <w:tcPr>
            <w:tcW w:w="2556" w:type="dxa"/>
            <w:vMerge/>
            <w:vAlign w:val="center"/>
          </w:tcPr>
          <w:p w:rsidR="00FC6192" w:rsidRPr="00FC6192" w:rsidRDefault="00FC6192" w:rsidP="00FC6192">
            <w:pPr>
              <w:spacing w:line="560" w:lineRule="exact"/>
              <w:jc w:val="center"/>
              <w:rPr>
                <w:rFonts w:ascii="宋体" w:eastAsia="宋体" w:hAnsi="宋体" w:cs="宋体"/>
                <w:snapToGrid w:val="0"/>
                <w:kern w:val="21"/>
                <w:sz w:val="24"/>
                <w:szCs w:val="24"/>
              </w:rPr>
            </w:pPr>
          </w:p>
        </w:tc>
      </w:tr>
      <w:tr w:rsidR="00FC6192" w:rsidRPr="00FC6192" w:rsidTr="00FC6192">
        <w:trPr>
          <w:trHeight w:val="467"/>
          <w:jc w:val="center"/>
        </w:trPr>
        <w:tc>
          <w:tcPr>
            <w:tcW w:w="1679" w:type="dxa"/>
            <w:vAlign w:val="center"/>
          </w:tcPr>
          <w:p w:rsidR="00FC6192" w:rsidRPr="00FC6192" w:rsidRDefault="00FC6192" w:rsidP="00FC6192">
            <w:pPr>
              <w:spacing w:line="560" w:lineRule="exact"/>
              <w:jc w:val="center"/>
              <w:rPr>
                <w:rFonts w:ascii="宋体" w:eastAsia="宋体" w:hAnsi="宋体" w:cs="宋体"/>
                <w:snapToGrid w:val="0"/>
                <w:kern w:val="21"/>
                <w:sz w:val="24"/>
                <w:szCs w:val="24"/>
              </w:rPr>
            </w:pPr>
            <w:r w:rsidRPr="00FC6192">
              <w:rPr>
                <w:rFonts w:ascii="宋体" w:eastAsia="宋体" w:hAnsi="宋体" w:cs="宋体" w:hint="eastAsia"/>
                <w:snapToGrid w:val="0"/>
                <w:kern w:val="21"/>
                <w:sz w:val="24"/>
                <w:szCs w:val="24"/>
              </w:rPr>
              <w:t>1</w:t>
            </w:r>
          </w:p>
        </w:tc>
        <w:tc>
          <w:tcPr>
            <w:tcW w:w="4504" w:type="dxa"/>
            <w:vAlign w:val="center"/>
          </w:tcPr>
          <w:p w:rsidR="00FC6192" w:rsidRPr="00FC6192" w:rsidRDefault="00FC6192" w:rsidP="00FC6192">
            <w:pPr>
              <w:spacing w:line="560" w:lineRule="exact"/>
              <w:jc w:val="center"/>
              <w:rPr>
                <w:rFonts w:ascii="宋体" w:eastAsia="宋体" w:hAnsi="宋体" w:cs="宋体"/>
                <w:snapToGrid w:val="0"/>
                <w:kern w:val="21"/>
                <w:sz w:val="24"/>
                <w:szCs w:val="24"/>
              </w:rPr>
            </w:pPr>
            <w:r w:rsidRPr="00FC6192">
              <w:rPr>
                <w:rFonts w:ascii="宋体" w:eastAsia="宋体" w:hAnsi="宋体" w:cs="宋体" w:hint="eastAsia"/>
                <w:snapToGrid w:val="0"/>
                <w:kern w:val="21"/>
                <w:sz w:val="24"/>
                <w:szCs w:val="24"/>
              </w:rPr>
              <w:t>风管(㎡)</w:t>
            </w:r>
          </w:p>
        </w:tc>
        <w:tc>
          <w:tcPr>
            <w:tcW w:w="2556" w:type="dxa"/>
            <w:vAlign w:val="center"/>
          </w:tcPr>
          <w:p w:rsidR="00FC6192" w:rsidRPr="00FC6192" w:rsidRDefault="00FC6192" w:rsidP="00FC6192">
            <w:pPr>
              <w:spacing w:line="560" w:lineRule="exact"/>
              <w:jc w:val="center"/>
              <w:rPr>
                <w:rFonts w:ascii="宋体" w:eastAsia="宋体" w:hAnsi="宋体" w:cs="宋体"/>
                <w:snapToGrid w:val="0"/>
                <w:kern w:val="21"/>
                <w:sz w:val="24"/>
                <w:szCs w:val="24"/>
              </w:rPr>
            </w:pPr>
            <w:r w:rsidRPr="00FC6192">
              <w:rPr>
                <w:rFonts w:ascii="宋体" w:eastAsia="宋体" w:hAnsi="宋体" w:cs="宋体" w:hint="eastAsia"/>
                <w:snapToGrid w:val="0"/>
                <w:kern w:val="21"/>
                <w:sz w:val="24"/>
                <w:szCs w:val="24"/>
              </w:rPr>
              <w:t>293.08</w:t>
            </w:r>
          </w:p>
        </w:tc>
      </w:tr>
      <w:tr w:rsidR="00FC6192" w:rsidRPr="00FC6192" w:rsidTr="00FC6192">
        <w:trPr>
          <w:trHeight w:val="467"/>
          <w:jc w:val="center"/>
        </w:trPr>
        <w:tc>
          <w:tcPr>
            <w:tcW w:w="1679" w:type="dxa"/>
            <w:vAlign w:val="center"/>
          </w:tcPr>
          <w:p w:rsidR="00FC6192" w:rsidRPr="00FC6192" w:rsidRDefault="00FC6192" w:rsidP="00FC6192">
            <w:pPr>
              <w:spacing w:line="560" w:lineRule="exact"/>
              <w:jc w:val="center"/>
              <w:rPr>
                <w:rFonts w:ascii="宋体" w:eastAsia="宋体" w:hAnsi="宋体" w:cs="宋体"/>
                <w:snapToGrid w:val="0"/>
                <w:kern w:val="21"/>
                <w:sz w:val="24"/>
                <w:szCs w:val="24"/>
              </w:rPr>
            </w:pPr>
            <w:r w:rsidRPr="00FC6192">
              <w:rPr>
                <w:rFonts w:ascii="宋体" w:eastAsia="宋体" w:hAnsi="宋体" w:cs="宋体" w:hint="eastAsia"/>
                <w:snapToGrid w:val="0"/>
                <w:kern w:val="21"/>
                <w:sz w:val="24"/>
                <w:szCs w:val="24"/>
              </w:rPr>
              <w:t>2</w:t>
            </w:r>
          </w:p>
        </w:tc>
        <w:tc>
          <w:tcPr>
            <w:tcW w:w="4504" w:type="dxa"/>
            <w:vAlign w:val="center"/>
          </w:tcPr>
          <w:p w:rsidR="00FC6192" w:rsidRPr="00FC6192" w:rsidRDefault="00FC6192" w:rsidP="00FC6192">
            <w:pPr>
              <w:spacing w:line="560" w:lineRule="exact"/>
              <w:jc w:val="center"/>
              <w:rPr>
                <w:rFonts w:ascii="宋体" w:eastAsia="宋体" w:hAnsi="宋体" w:cs="宋体"/>
                <w:snapToGrid w:val="0"/>
                <w:kern w:val="21"/>
                <w:sz w:val="24"/>
                <w:szCs w:val="24"/>
              </w:rPr>
            </w:pPr>
            <w:r w:rsidRPr="00FC6192">
              <w:rPr>
                <w:rFonts w:ascii="宋体" w:eastAsia="宋体" w:hAnsi="宋体" w:cs="宋体" w:hint="eastAsia"/>
                <w:snapToGrid w:val="0"/>
                <w:kern w:val="21"/>
                <w:sz w:val="24"/>
                <w:szCs w:val="24"/>
              </w:rPr>
              <w:t>空调箱（台）</w:t>
            </w:r>
          </w:p>
        </w:tc>
        <w:tc>
          <w:tcPr>
            <w:tcW w:w="2556" w:type="dxa"/>
            <w:vAlign w:val="center"/>
          </w:tcPr>
          <w:p w:rsidR="00FC6192" w:rsidRPr="00FC6192" w:rsidRDefault="00FC6192" w:rsidP="00FC6192">
            <w:pPr>
              <w:spacing w:line="560" w:lineRule="exact"/>
              <w:jc w:val="center"/>
              <w:rPr>
                <w:rFonts w:ascii="宋体" w:eastAsia="宋体" w:hAnsi="宋体" w:cs="宋体"/>
                <w:snapToGrid w:val="0"/>
                <w:kern w:val="21"/>
                <w:sz w:val="24"/>
                <w:szCs w:val="24"/>
              </w:rPr>
            </w:pPr>
            <w:r w:rsidRPr="00FC6192">
              <w:rPr>
                <w:rFonts w:ascii="宋体" w:eastAsia="宋体" w:hAnsi="宋体" w:cs="宋体" w:hint="eastAsia"/>
                <w:snapToGrid w:val="0"/>
                <w:kern w:val="21"/>
                <w:sz w:val="24"/>
                <w:szCs w:val="24"/>
              </w:rPr>
              <w:t>2</w:t>
            </w:r>
          </w:p>
        </w:tc>
      </w:tr>
      <w:tr w:rsidR="00FC6192" w:rsidRPr="00FC6192" w:rsidTr="00FC6192">
        <w:trPr>
          <w:trHeight w:val="467"/>
          <w:jc w:val="center"/>
        </w:trPr>
        <w:tc>
          <w:tcPr>
            <w:tcW w:w="1679" w:type="dxa"/>
            <w:vAlign w:val="center"/>
          </w:tcPr>
          <w:p w:rsidR="00FC6192" w:rsidRPr="00FC6192" w:rsidRDefault="00FC6192" w:rsidP="00FC6192">
            <w:pPr>
              <w:spacing w:line="560" w:lineRule="exact"/>
              <w:jc w:val="center"/>
              <w:rPr>
                <w:rFonts w:ascii="宋体" w:eastAsia="宋体" w:hAnsi="宋体" w:cs="宋体"/>
                <w:snapToGrid w:val="0"/>
                <w:kern w:val="21"/>
                <w:sz w:val="24"/>
                <w:szCs w:val="24"/>
              </w:rPr>
            </w:pPr>
            <w:r w:rsidRPr="00FC6192">
              <w:rPr>
                <w:rFonts w:ascii="宋体" w:eastAsia="宋体" w:hAnsi="宋体" w:cs="宋体" w:hint="eastAsia"/>
                <w:snapToGrid w:val="0"/>
                <w:kern w:val="21"/>
                <w:sz w:val="24"/>
                <w:szCs w:val="24"/>
              </w:rPr>
              <w:t>3</w:t>
            </w:r>
          </w:p>
        </w:tc>
        <w:tc>
          <w:tcPr>
            <w:tcW w:w="4504" w:type="dxa"/>
            <w:vAlign w:val="center"/>
          </w:tcPr>
          <w:p w:rsidR="00FC6192" w:rsidRPr="00FC6192" w:rsidRDefault="00FC6192" w:rsidP="00FC6192">
            <w:pPr>
              <w:spacing w:line="560" w:lineRule="exact"/>
              <w:jc w:val="center"/>
              <w:rPr>
                <w:rFonts w:ascii="宋体" w:eastAsia="宋体" w:hAnsi="宋体" w:cs="宋体"/>
                <w:snapToGrid w:val="0"/>
                <w:kern w:val="21"/>
                <w:sz w:val="24"/>
                <w:szCs w:val="24"/>
              </w:rPr>
            </w:pPr>
            <w:r w:rsidRPr="00FC6192">
              <w:rPr>
                <w:rFonts w:ascii="宋体" w:eastAsia="宋体" w:hAnsi="宋体" w:cs="宋体" w:hint="eastAsia"/>
                <w:snapToGrid w:val="0"/>
                <w:kern w:val="21"/>
                <w:sz w:val="24"/>
                <w:szCs w:val="24"/>
              </w:rPr>
              <w:t>风机盘管（台）</w:t>
            </w:r>
          </w:p>
        </w:tc>
        <w:tc>
          <w:tcPr>
            <w:tcW w:w="2556" w:type="dxa"/>
            <w:vAlign w:val="center"/>
          </w:tcPr>
          <w:p w:rsidR="00FC6192" w:rsidRPr="00FC6192" w:rsidRDefault="00FC6192" w:rsidP="00FC6192">
            <w:pPr>
              <w:spacing w:line="560" w:lineRule="exact"/>
              <w:jc w:val="center"/>
              <w:rPr>
                <w:rFonts w:ascii="宋体" w:eastAsia="宋体" w:hAnsi="宋体" w:cs="宋体"/>
                <w:snapToGrid w:val="0"/>
                <w:kern w:val="21"/>
                <w:sz w:val="24"/>
                <w:szCs w:val="24"/>
              </w:rPr>
            </w:pPr>
            <w:r w:rsidRPr="00FC6192">
              <w:rPr>
                <w:rFonts w:ascii="宋体" w:eastAsia="宋体" w:hAnsi="宋体" w:cs="宋体" w:hint="eastAsia"/>
                <w:snapToGrid w:val="0"/>
                <w:kern w:val="21"/>
                <w:sz w:val="24"/>
                <w:szCs w:val="24"/>
              </w:rPr>
              <w:t>6</w:t>
            </w:r>
          </w:p>
        </w:tc>
      </w:tr>
      <w:tr w:rsidR="00FC6192" w:rsidRPr="00FC6192" w:rsidTr="00FC6192">
        <w:trPr>
          <w:trHeight w:val="486"/>
          <w:jc w:val="center"/>
        </w:trPr>
        <w:tc>
          <w:tcPr>
            <w:tcW w:w="1679" w:type="dxa"/>
            <w:vAlign w:val="center"/>
          </w:tcPr>
          <w:p w:rsidR="00FC6192" w:rsidRPr="00FC6192" w:rsidRDefault="00FC6192" w:rsidP="00FC6192">
            <w:pPr>
              <w:spacing w:line="560" w:lineRule="exact"/>
              <w:jc w:val="center"/>
              <w:rPr>
                <w:rFonts w:ascii="宋体" w:eastAsia="宋体" w:hAnsi="宋体" w:cs="宋体"/>
                <w:snapToGrid w:val="0"/>
                <w:kern w:val="21"/>
                <w:sz w:val="24"/>
                <w:szCs w:val="24"/>
              </w:rPr>
            </w:pPr>
            <w:r w:rsidRPr="00FC6192">
              <w:rPr>
                <w:rFonts w:ascii="宋体" w:eastAsia="宋体" w:hAnsi="宋体" w:cs="宋体" w:hint="eastAsia"/>
                <w:snapToGrid w:val="0"/>
                <w:kern w:val="21"/>
                <w:sz w:val="24"/>
                <w:szCs w:val="24"/>
              </w:rPr>
              <w:t>4</w:t>
            </w:r>
          </w:p>
        </w:tc>
        <w:tc>
          <w:tcPr>
            <w:tcW w:w="4504" w:type="dxa"/>
            <w:vAlign w:val="center"/>
          </w:tcPr>
          <w:p w:rsidR="00FC6192" w:rsidRPr="00FC6192" w:rsidRDefault="00FC6192" w:rsidP="00FC6192">
            <w:pPr>
              <w:spacing w:line="560" w:lineRule="exact"/>
              <w:jc w:val="center"/>
              <w:rPr>
                <w:rFonts w:ascii="宋体" w:eastAsia="宋体" w:hAnsi="宋体" w:cs="宋体"/>
                <w:snapToGrid w:val="0"/>
                <w:kern w:val="21"/>
                <w:sz w:val="24"/>
                <w:szCs w:val="24"/>
              </w:rPr>
            </w:pPr>
            <w:r w:rsidRPr="00FC6192">
              <w:rPr>
                <w:rFonts w:ascii="宋体" w:eastAsia="宋体" w:hAnsi="宋体" w:cs="宋体" w:hint="eastAsia"/>
                <w:snapToGrid w:val="0"/>
                <w:kern w:val="21"/>
                <w:sz w:val="24"/>
                <w:szCs w:val="24"/>
              </w:rPr>
              <w:t>风口（</w:t>
            </w:r>
            <w:proofErr w:type="gramStart"/>
            <w:r w:rsidRPr="00FC6192">
              <w:rPr>
                <w:rFonts w:ascii="宋体" w:eastAsia="宋体" w:hAnsi="宋体" w:cs="宋体" w:hint="eastAsia"/>
                <w:snapToGrid w:val="0"/>
                <w:kern w:val="21"/>
                <w:sz w:val="24"/>
                <w:szCs w:val="24"/>
              </w:rPr>
              <w:t>个</w:t>
            </w:r>
            <w:proofErr w:type="gramEnd"/>
            <w:r w:rsidRPr="00FC6192">
              <w:rPr>
                <w:rFonts w:ascii="宋体" w:eastAsia="宋体" w:hAnsi="宋体" w:cs="宋体" w:hint="eastAsia"/>
                <w:snapToGrid w:val="0"/>
                <w:kern w:val="21"/>
                <w:sz w:val="24"/>
                <w:szCs w:val="24"/>
              </w:rPr>
              <w:t>）</w:t>
            </w:r>
          </w:p>
        </w:tc>
        <w:tc>
          <w:tcPr>
            <w:tcW w:w="2556" w:type="dxa"/>
            <w:vAlign w:val="center"/>
          </w:tcPr>
          <w:p w:rsidR="00FC6192" w:rsidRPr="00FC6192" w:rsidRDefault="00FC6192" w:rsidP="00FC6192">
            <w:pPr>
              <w:spacing w:line="560" w:lineRule="exact"/>
              <w:jc w:val="center"/>
              <w:rPr>
                <w:rFonts w:ascii="宋体" w:eastAsia="宋体" w:hAnsi="宋体" w:cs="宋体"/>
                <w:snapToGrid w:val="0"/>
                <w:kern w:val="21"/>
                <w:sz w:val="24"/>
                <w:szCs w:val="24"/>
              </w:rPr>
            </w:pPr>
            <w:r w:rsidRPr="00FC6192">
              <w:rPr>
                <w:rFonts w:ascii="宋体" w:eastAsia="宋体" w:hAnsi="宋体" w:cs="宋体" w:hint="eastAsia"/>
                <w:snapToGrid w:val="0"/>
                <w:kern w:val="21"/>
                <w:sz w:val="24"/>
                <w:szCs w:val="24"/>
              </w:rPr>
              <w:t>63</w:t>
            </w:r>
          </w:p>
        </w:tc>
      </w:tr>
    </w:tbl>
    <w:p w:rsidR="00FC6192" w:rsidRPr="00FC6192" w:rsidRDefault="00FC6192" w:rsidP="00FC6192">
      <w:pPr>
        <w:spacing w:line="560" w:lineRule="exact"/>
        <w:ind w:right="-1"/>
        <w:rPr>
          <w:rFonts w:ascii="宋体" w:eastAsia="宋体" w:hAnsi="宋体" w:cs="宋体"/>
          <w:bCs/>
          <w:sz w:val="24"/>
          <w:szCs w:val="24"/>
        </w:rPr>
      </w:pP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八、武汉市第四医院（武胜路院区）1号楼</w:t>
      </w:r>
    </w:p>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集中空调通风系统清洗、消毒工程量汇总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934"/>
        <w:gridCol w:w="1383"/>
        <w:gridCol w:w="1167"/>
        <w:gridCol w:w="1132"/>
        <w:gridCol w:w="1204"/>
        <w:gridCol w:w="1164"/>
        <w:gridCol w:w="941"/>
      </w:tblGrid>
      <w:tr w:rsidR="00FC6192" w:rsidRPr="00FC6192" w:rsidTr="00FC6192">
        <w:trPr>
          <w:trHeight w:val="700"/>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序号</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楼层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风管面积</w:t>
            </w: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空调箱</w:t>
            </w: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（台）</w:t>
            </w: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新风机</w:t>
            </w: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（台）</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风机盘管</w:t>
            </w: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（台）</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风口</w:t>
            </w:r>
          </w:p>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w:t>
            </w:r>
            <w:proofErr w:type="gramStart"/>
            <w:r w:rsidRPr="00FC6192">
              <w:rPr>
                <w:rFonts w:ascii="宋体" w:eastAsia="宋体" w:hAnsi="宋体" w:cs="宋体" w:hint="eastAsia"/>
                <w:bCs/>
                <w:sz w:val="24"/>
                <w:szCs w:val="24"/>
              </w:rPr>
              <w:t>个</w:t>
            </w:r>
            <w:proofErr w:type="gramEnd"/>
            <w:r w:rsidRPr="00FC6192">
              <w:rPr>
                <w:rFonts w:ascii="宋体" w:eastAsia="宋体" w:hAnsi="宋体" w:cs="宋体" w:hint="eastAsia"/>
                <w:bCs/>
                <w:sz w:val="24"/>
                <w:szCs w:val="24"/>
              </w:rPr>
              <w:t>）</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备注</w:t>
            </w: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547.98</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w:t>
            </w: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20</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90</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w:t>
            </w:r>
          </w:p>
        </w:tc>
        <w:tc>
          <w:tcPr>
            <w:tcW w:w="934"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bCs/>
                <w:sz w:val="24"/>
                <w:szCs w:val="24"/>
              </w:rPr>
              <w:t>2层</w:t>
            </w:r>
          </w:p>
        </w:tc>
        <w:tc>
          <w:tcPr>
            <w:tcW w:w="1383"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521.54</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36</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104</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609.49</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52</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131</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609.49</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52</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131</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572.97</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49</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122</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6</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6层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572.97</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49</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122</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7</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7层</w:t>
            </w:r>
          </w:p>
        </w:tc>
        <w:tc>
          <w:tcPr>
            <w:tcW w:w="6991" w:type="dxa"/>
            <w:gridSpan w:val="6"/>
            <w:vMerge w:val="restart"/>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手术室及设备层（清洗消毒工程量及预算另行计算）</w:t>
            </w: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8层</w:t>
            </w:r>
          </w:p>
        </w:tc>
        <w:tc>
          <w:tcPr>
            <w:tcW w:w="6991" w:type="dxa"/>
            <w:gridSpan w:val="6"/>
            <w:vMerge/>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9层</w:t>
            </w:r>
          </w:p>
        </w:tc>
        <w:tc>
          <w:tcPr>
            <w:tcW w:w="6991" w:type="dxa"/>
            <w:gridSpan w:val="6"/>
            <w:vMerge/>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10</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10层</w:t>
            </w:r>
          </w:p>
        </w:tc>
        <w:tc>
          <w:tcPr>
            <w:tcW w:w="6991" w:type="dxa"/>
            <w:gridSpan w:val="6"/>
            <w:vMerge/>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11</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11层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12</w:t>
            </w:r>
          </w:p>
        </w:tc>
        <w:tc>
          <w:tcPr>
            <w:tcW w:w="934" w:type="dxa"/>
            <w:vAlign w:val="center"/>
          </w:tcPr>
          <w:p w:rsidR="00FC6192" w:rsidRPr="00FC6192" w:rsidRDefault="00FC6192" w:rsidP="00FC6192">
            <w:pPr>
              <w:spacing w:line="560" w:lineRule="exact"/>
              <w:rPr>
                <w:rFonts w:ascii="宋体" w:eastAsia="宋体" w:hAnsi="宋体" w:cs="宋体"/>
                <w:bCs/>
                <w:sz w:val="24"/>
                <w:szCs w:val="24"/>
              </w:rPr>
            </w:pPr>
            <w:r w:rsidRPr="00FC6192">
              <w:rPr>
                <w:rFonts w:ascii="宋体" w:eastAsia="宋体" w:hAnsi="宋体" w:cs="宋体" w:hint="eastAsia"/>
                <w:bCs/>
                <w:sz w:val="24"/>
                <w:szCs w:val="24"/>
              </w:rPr>
              <w:t>12层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13</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13层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14</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14层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15</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15层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16</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16层</w:t>
            </w:r>
          </w:p>
        </w:tc>
        <w:tc>
          <w:tcPr>
            <w:tcW w:w="6991" w:type="dxa"/>
            <w:gridSpan w:val="6"/>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避难层</w:t>
            </w: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17</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17层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18</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18层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19</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19层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lastRenderedPageBreak/>
              <w:t>20</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20层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21</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21层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22</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22层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23</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23层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24</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24层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25</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25层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26</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26层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27</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27层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28</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28层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29</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29层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30</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30层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726"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31</w:t>
            </w:r>
          </w:p>
        </w:tc>
        <w:tc>
          <w:tcPr>
            <w:tcW w:w="93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31层</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335.42</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45</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87</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r w:rsidR="00FC6192" w:rsidRPr="00FC6192" w:rsidTr="00FC6192">
        <w:trPr>
          <w:trHeight w:val="306"/>
          <w:jc w:val="center"/>
        </w:trPr>
        <w:tc>
          <w:tcPr>
            <w:tcW w:w="1660" w:type="dxa"/>
            <w:gridSpan w:val="2"/>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合计</w:t>
            </w:r>
          </w:p>
        </w:tc>
        <w:tc>
          <w:tcPr>
            <w:tcW w:w="1383"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10142.84㎡</w:t>
            </w:r>
          </w:p>
        </w:tc>
        <w:tc>
          <w:tcPr>
            <w:tcW w:w="1167"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5台</w:t>
            </w:r>
          </w:p>
        </w:tc>
        <w:tc>
          <w:tcPr>
            <w:tcW w:w="1132"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31台</w:t>
            </w:r>
          </w:p>
        </w:tc>
        <w:tc>
          <w:tcPr>
            <w:tcW w:w="120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1158台</w:t>
            </w:r>
          </w:p>
        </w:tc>
        <w:tc>
          <w:tcPr>
            <w:tcW w:w="1164" w:type="dxa"/>
            <w:vAlign w:val="center"/>
          </w:tcPr>
          <w:p w:rsidR="00FC6192" w:rsidRPr="00FC6192" w:rsidRDefault="00FC6192" w:rsidP="00FC6192">
            <w:pPr>
              <w:spacing w:line="560" w:lineRule="exact"/>
              <w:jc w:val="center"/>
              <w:rPr>
                <w:rFonts w:ascii="宋体" w:eastAsia="宋体" w:hAnsi="宋体" w:cs="宋体"/>
                <w:bCs/>
                <w:sz w:val="24"/>
                <w:szCs w:val="24"/>
              </w:rPr>
            </w:pPr>
            <w:r w:rsidRPr="00FC6192">
              <w:rPr>
                <w:rFonts w:ascii="宋体" w:eastAsia="宋体" w:hAnsi="宋体" w:cs="宋体" w:hint="eastAsia"/>
                <w:bCs/>
                <w:sz w:val="24"/>
                <w:szCs w:val="24"/>
              </w:rPr>
              <w:t>2440个</w:t>
            </w:r>
          </w:p>
        </w:tc>
        <w:tc>
          <w:tcPr>
            <w:tcW w:w="941" w:type="dxa"/>
            <w:vAlign w:val="center"/>
          </w:tcPr>
          <w:p w:rsidR="00FC6192" w:rsidRPr="00FC6192" w:rsidRDefault="00FC6192" w:rsidP="00FC6192">
            <w:pPr>
              <w:spacing w:line="560" w:lineRule="exact"/>
              <w:jc w:val="center"/>
              <w:rPr>
                <w:rFonts w:ascii="宋体" w:eastAsia="宋体" w:hAnsi="宋体" w:cs="宋体"/>
                <w:bCs/>
                <w:sz w:val="24"/>
                <w:szCs w:val="24"/>
              </w:rPr>
            </w:pPr>
          </w:p>
        </w:tc>
      </w:tr>
    </w:tbl>
    <w:p w:rsidR="00FC6192" w:rsidRPr="00FC6192" w:rsidRDefault="00FC6192" w:rsidP="00FC6192">
      <w:pPr>
        <w:spacing w:line="560" w:lineRule="exact"/>
        <w:rPr>
          <w:sz w:val="24"/>
          <w:szCs w:val="24"/>
        </w:rPr>
      </w:pPr>
    </w:p>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九、武汉市第四医院（武胜路院区）3号楼</w:t>
      </w:r>
    </w:p>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3号楼中央空调通风系统清洗消毒工程量汇总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011"/>
        <w:gridCol w:w="1739"/>
        <w:gridCol w:w="1620"/>
        <w:gridCol w:w="1427"/>
        <w:gridCol w:w="1279"/>
        <w:gridCol w:w="912"/>
      </w:tblGrid>
      <w:tr w:rsidR="00FC6192" w:rsidRPr="00FC6192" w:rsidTr="00FC6192">
        <w:trPr>
          <w:trHeight w:val="712"/>
          <w:jc w:val="center"/>
        </w:trPr>
        <w:tc>
          <w:tcPr>
            <w:tcW w:w="692"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序号</w:t>
            </w:r>
          </w:p>
        </w:tc>
        <w:tc>
          <w:tcPr>
            <w:tcW w:w="1011"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楼层</w:t>
            </w:r>
          </w:p>
        </w:tc>
        <w:tc>
          <w:tcPr>
            <w:tcW w:w="173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风机盘管（台）</w:t>
            </w:r>
          </w:p>
        </w:tc>
        <w:tc>
          <w:tcPr>
            <w:tcW w:w="1620"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新送风管（㎡）</w:t>
            </w:r>
          </w:p>
        </w:tc>
        <w:tc>
          <w:tcPr>
            <w:tcW w:w="1427"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新风机（台）</w:t>
            </w:r>
          </w:p>
        </w:tc>
        <w:tc>
          <w:tcPr>
            <w:tcW w:w="127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风口（</w:t>
            </w:r>
            <w:proofErr w:type="gramStart"/>
            <w:r w:rsidRPr="00FC6192">
              <w:rPr>
                <w:rFonts w:ascii="宋体" w:eastAsia="宋体" w:hAnsi="宋体" w:cs="宋体" w:hint="eastAsia"/>
                <w:sz w:val="24"/>
                <w:szCs w:val="24"/>
              </w:rPr>
              <w:t>个</w:t>
            </w:r>
            <w:proofErr w:type="gramEnd"/>
            <w:r w:rsidRPr="00FC6192">
              <w:rPr>
                <w:rFonts w:ascii="宋体" w:eastAsia="宋体" w:hAnsi="宋体" w:cs="宋体" w:hint="eastAsia"/>
                <w:sz w:val="24"/>
                <w:szCs w:val="24"/>
              </w:rPr>
              <w:t>）</w:t>
            </w:r>
          </w:p>
        </w:tc>
        <w:tc>
          <w:tcPr>
            <w:tcW w:w="912"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备注</w:t>
            </w:r>
          </w:p>
        </w:tc>
      </w:tr>
      <w:tr w:rsidR="00FC6192" w:rsidRPr="00FC6192" w:rsidTr="00FC6192">
        <w:trPr>
          <w:trHeight w:val="437"/>
          <w:jc w:val="center"/>
        </w:trPr>
        <w:tc>
          <w:tcPr>
            <w:tcW w:w="692"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w:t>
            </w:r>
          </w:p>
        </w:tc>
        <w:tc>
          <w:tcPr>
            <w:tcW w:w="1011"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一层</w:t>
            </w:r>
          </w:p>
        </w:tc>
        <w:tc>
          <w:tcPr>
            <w:tcW w:w="173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25</w:t>
            </w:r>
          </w:p>
        </w:tc>
        <w:tc>
          <w:tcPr>
            <w:tcW w:w="1620"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262.8</w:t>
            </w:r>
          </w:p>
        </w:tc>
        <w:tc>
          <w:tcPr>
            <w:tcW w:w="1427"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w:t>
            </w:r>
          </w:p>
        </w:tc>
        <w:tc>
          <w:tcPr>
            <w:tcW w:w="127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74</w:t>
            </w:r>
          </w:p>
        </w:tc>
        <w:tc>
          <w:tcPr>
            <w:tcW w:w="912" w:type="dxa"/>
            <w:vAlign w:val="center"/>
          </w:tcPr>
          <w:p w:rsidR="00FC6192" w:rsidRPr="00FC6192" w:rsidRDefault="00FC6192" w:rsidP="00FC6192">
            <w:pPr>
              <w:spacing w:line="560" w:lineRule="exact"/>
              <w:jc w:val="center"/>
              <w:rPr>
                <w:rFonts w:ascii="宋体" w:eastAsia="宋体" w:hAnsi="宋体" w:cs="宋体"/>
                <w:sz w:val="24"/>
                <w:szCs w:val="24"/>
              </w:rPr>
            </w:pPr>
          </w:p>
        </w:tc>
      </w:tr>
      <w:tr w:rsidR="00FC6192" w:rsidRPr="00FC6192" w:rsidTr="00FC6192">
        <w:trPr>
          <w:trHeight w:val="437"/>
          <w:jc w:val="center"/>
        </w:trPr>
        <w:tc>
          <w:tcPr>
            <w:tcW w:w="692"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2</w:t>
            </w:r>
          </w:p>
        </w:tc>
        <w:tc>
          <w:tcPr>
            <w:tcW w:w="1011"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二层</w:t>
            </w:r>
          </w:p>
        </w:tc>
        <w:tc>
          <w:tcPr>
            <w:tcW w:w="173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20</w:t>
            </w:r>
          </w:p>
        </w:tc>
        <w:tc>
          <w:tcPr>
            <w:tcW w:w="1620"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126</w:t>
            </w:r>
          </w:p>
        </w:tc>
        <w:tc>
          <w:tcPr>
            <w:tcW w:w="1427"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w:t>
            </w:r>
          </w:p>
        </w:tc>
        <w:tc>
          <w:tcPr>
            <w:tcW w:w="127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51</w:t>
            </w:r>
          </w:p>
        </w:tc>
        <w:tc>
          <w:tcPr>
            <w:tcW w:w="912" w:type="dxa"/>
            <w:vAlign w:val="center"/>
          </w:tcPr>
          <w:p w:rsidR="00FC6192" w:rsidRPr="00FC6192" w:rsidRDefault="00FC6192" w:rsidP="00FC6192">
            <w:pPr>
              <w:spacing w:line="560" w:lineRule="exact"/>
              <w:jc w:val="center"/>
              <w:rPr>
                <w:rFonts w:ascii="宋体" w:eastAsia="宋体" w:hAnsi="宋体" w:cs="宋体"/>
                <w:sz w:val="24"/>
                <w:szCs w:val="24"/>
              </w:rPr>
            </w:pPr>
          </w:p>
        </w:tc>
      </w:tr>
      <w:tr w:rsidR="00FC6192" w:rsidRPr="00FC6192" w:rsidTr="00FC6192">
        <w:trPr>
          <w:trHeight w:val="437"/>
          <w:jc w:val="center"/>
        </w:trPr>
        <w:tc>
          <w:tcPr>
            <w:tcW w:w="692"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3</w:t>
            </w:r>
          </w:p>
        </w:tc>
        <w:tc>
          <w:tcPr>
            <w:tcW w:w="1011"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三层</w:t>
            </w:r>
          </w:p>
        </w:tc>
        <w:tc>
          <w:tcPr>
            <w:tcW w:w="173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20</w:t>
            </w:r>
          </w:p>
        </w:tc>
        <w:tc>
          <w:tcPr>
            <w:tcW w:w="1620"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126</w:t>
            </w:r>
          </w:p>
        </w:tc>
        <w:tc>
          <w:tcPr>
            <w:tcW w:w="1427"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w:t>
            </w:r>
          </w:p>
        </w:tc>
        <w:tc>
          <w:tcPr>
            <w:tcW w:w="127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51</w:t>
            </w:r>
          </w:p>
        </w:tc>
        <w:tc>
          <w:tcPr>
            <w:tcW w:w="912" w:type="dxa"/>
            <w:vAlign w:val="center"/>
          </w:tcPr>
          <w:p w:rsidR="00FC6192" w:rsidRPr="00FC6192" w:rsidRDefault="00FC6192" w:rsidP="00FC6192">
            <w:pPr>
              <w:spacing w:line="560" w:lineRule="exact"/>
              <w:jc w:val="center"/>
              <w:rPr>
                <w:rFonts w:ascii="宋体" w:eastAsia="宋体" w:hAnsi="宋体" w:cs="宋体"/>
                <w:sz w:val="24"/>
                <w:szCs w:val="24"/>
              </w:rPr>
            </w:pPr>
          </w:p>
        </w:tc>
      </w:tr>
      <w:tr w:rsidR="00FC6192" w:rsidRPr="00FC6192" w:rsidTr="00FC6192">
        <w:trPr>
          <w:trHeight w:val="437"/>
          <w:jc w:val="center"/>
        </w:trPr>
        <w:tc>
          <w:tcPr>
            <w:tcW w:w="692"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4</w:t>
            </w:r>
          </w:p>
        </w:tc>
        <w:tc>
          <w:tcPr>
            <w:tcW w:w="1011"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四层</w:t>
            </w:r>
          </w:p>
        </w:tc>
        <w:tc>
          <w:tcPr>
            <w:tcW w:w="173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20</w:t>
            </w:r>
          </w:p>
        </w:tc>
        <w:tc>
          <w:tcPr>
            <w:tcW w:w="1620"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126</w:t>
            </w:r>
          </w:p>
        </w:tc>
        <w:tc>
          <w:tcPr>
            <w:tcW w:w="1427"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w:t>
            </w:r>
          </w:p>
        </w:tc>
        <w:tc>
          <w:tcPr>
            <w:tcW w:w="127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51</w:t>
            </w:r>
          </w:p>
        </w:tc>
        <w:tc>
          <w:tcPr>
            <w:tcW w:w="912" w:type="dxa"/>
            <w:vAlign w:val="center"/>
          </w:tcPr>
          <w:p w:rsidR="00FC6192" w:rsidRPr="00FC6192" w:rsidRDefault="00FC6192" w:rsidP="00FC6192">
            <w:pPr>
              <w:spacing w:line="560" w:lineRule="exact"/>
              <w:jc w:val="center"/>
              <w:rPr>
                <w:rFonts w:ascii="宋体" w:eastAsia="宋体" w:hAnsi="宋体" w:cs="宋体"/>
                <w:sz w:val="24"/>
                <w:szCs w:val="24"/>
              </w:rPr>
            </w:pPr>
          </w:p>
        </w:tc>
      </w:tr>
      <w:tr w:rsidR="00FC6192" w:rsidRPr="00FC6192" w:rsidTr="00FC6192">
        <w:trPr>
          <w:trHeight w:val="437"/>
          <w:jc w:val="center"/>
        </w:trPr>
        <w:tc>
          <w:tcPr>
            <w:tcW w:w="692"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5</w:t>
            </w:r>
          </w:p>
        </w:tc>
        <w:tc>
          <w:tcPr>
            <w:tcW w:w="1011"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五层</w:t>
            </w:r>
          </w:p>
        </w:tc>
        <w:tc>
          <w:tcPr>
            <w:tcW w:w="173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19</w:t>
            </w:r>
          </w:p>
        </w:tc>
        <w:tc>
          <w:tcPr>
            <w:tcW w:w="1620"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96.5</w:t>
            </w:r>
          </w:p>
        </w:tc>
        <w:tc>
          <w:tcPr>
            <w:tcW w:w="1427"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w:t>
            </w:r>
          </w:p>
        </w:tc>
        <w:tc>
          <w:tcPr>
            <w:tcW w:w="127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49</w:t>
            </w:r>
          </w:p>
        </w:tc>
        <w:tc>
          <w:tcPr>
            <w:tcW w:w="912" w:type="dxa"/>
            <w:vAlign w:val="center"/>
          </w:tcPr>
          <w:p w:rsidR="00FC6192" w:rsidRPr="00FC6192" w:rsidRDefault="00FC6192" w:rsidP="00FC6192">
            <w:pPr>
              <w:spacing w:line="560" w:lineRule="exact"/>
              <w:jc w:val="center"/>
              <w:rPr>
                <w:rFonts w:ascii="宋体" w:eastAsia="宋体" w:hAnsi="宋体" w:cs="宋体"/>
                <w:sz w:val="24"/>
                <w:szCs w:val="24"/>
              </w:rPr>
            </w:pPr>
          </w:p>
        </w:tc>
      </w:tr>
      <w:tr w:rsidR="00FC6192" w:rsidRPr="00FC6192" w:rsidTr="00FC6192">
        <w:trPr>
          <w:trHeight w:val="437"/>
          <w:jc w:val="center"/>
        </w:trPr>
        <w:tc>
          <w:tcPr>
            <w:tcW w:w="692"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lastRenderedPageBreak/>
              <w:t>6</w:t>
            </w:r>
          </w:p>
        </w:tc>
        <w:tc>
          <w:tcPr>
            <w:tcW w:w="1011"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六层</w:t>
            </w:r>
          </w:p>
        </w:tc>
        <w:tc>
          <w:tcPr>
            <w:tcW w:w="173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19</w:t>
            </w:r>
          </w:p>
        </w:tc>
        <w:tc>
          <w:tcPr>
            <w:tcW w:w="1620"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96.5</w:t>
            </w:r>
          </w:p>
        </w:tc>
        <w:tc>
          <w:tcPr>
            <w:tcW w:w="1427"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w:t>
            </w:r>
          </w:p>
        </w:tc>
        <w:tc>
          <w:tcPr>
            <w:tcW w:w="127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49</w:t>
            </w:r>
          </w:p>
        </w:tc>
        <w:tc>
          <w:tcPr>
            <w:tcW w:w="912" w:type="dxa"/>
            <w:vAlign w:val="center"/>
          </w:tcPr>
          <w:p w:rsidR="00FC6192" w:rsidRPr="00FC6192" w:rsidRDefault="00FC6192" w:rsidP="00FC6192">
            <w:pPr>
              <w:spacing w:line="560" w:lineRule="exact"/>
              <w:jc w:val="center"/>
              <w:rPr>
                <w:rFonts w:ascii="宋体" w:eastAsia="宋体" w:hAnsi="宋体" w:cs="宋体"/>
                <w:sz w:val="24"/>
                <w:szCs w:val="24"/>
              </w:rPr>
            </w:pPr>
          </w:p>
        </w:tc>
      </w:tr>
      <w:tr w:rsidR="00FC6192" w:rsidRPr="00FC6192" w:rsidTr="00FC6192">
        <w:trPr>
          <w:trHeight w:val="437"/>
          <w:jc w:val="center"/>
        </w:trPr>
        <w:tc>
          <w:tcPr>
            <w:tcW w:w="692"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7</w:t>
            </w:r>
          </w:p>
        </w:tc>
        <w:tc>
          <w:tcPr>
            <w:tcW w:w="1011"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七层</w:t>
            </w:r>
          </w:p>
        </w:tc>
        <w:tc>
          <w:tcPr>
            <w:tcW w:w="173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19</w:t>
            </w:r>
          </w:p>
        </w:tc>
        <w:tc>
          <w:tcPr>
            <w:tcW w:w="1620"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96.5</w:t>
            </w:r>
          </w:p>
        </w:tc>
        <w:tc>
          <w:tcPr>
            <w:tcW w:w="1427"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w:t>
            </w:r>
          </w:p>
        </w:tc>
        <w:tc>
          <w:tcPr>
            <w:tcW w:w="127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49</w:t>
            </w:r>
          </w:p>
        </w:tc>
        <w:tc>
          <w:tcPr>
            <w:tcW w:w="912" w:type="dxa"/>
            <w:vAlign w:val="center"/>
          </w:tcPr>
          <w:p w:rsidR="00FC6192" w:rsidRPr="00FC6192" w:rsidRDefault="00FC6192" w:rsidP="00FC6192">
            <w:pPr>
              <w:spacing w:line="560" w:lineRule="exact"/>
              <w:jc w:val="center"/>
              <w:rPr>
                <w:rFonts w:ascii="宋体" w:eastAsia="宋体" w:hAnsi="宋体" w:cs="宋体"/>
                <w:sz w:val="24"/>
                <w:szCs w:val="24"/>
              </w:rPr>
            </w:pPr>
          </w:p>
        </w:tc>
      </w:tr>
      <w:tr w:rsidR="00FC6192" w:rsidRPr="00FC6192" w:rsidTr="00FC6192">
        <w:trPr>
          <w:trHeight w:val="450"/>
          <w:jc w:val="center"/>
        </w:trPr>
        <w:tc>
          <w:tcPr>
            <w:tcW w:w="692"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8</w:t>
            </w:r>
          </w:p>
        </w:tc>
        <w:tc>
          <w:tcPr>
            <w:tcW w:w="1011"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八层</w:t>
            </w:r>
          </w:p>
        </w:tc>
        <w:tc>
          <w:tcPr>
            <w:tcW w:w="173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19</w:t>
            </w:r>
          </w:p>
        </w:tc>
        <w:tc>
          <w:tcPr>
            <w:tcW w:w="1620"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96.5</w:t>
            </w:r>
          </w:p>
        </w:tc>
        <w:tc>
          <w:tcPr>
            <w:tcW w:w="1427"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w:t>
            </w:r>
          </w:p>
        </w:tc>
        <w:tc>
          <w:tcPr>
            <w:tcW w:w="127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49</w:t>
            </w:r>
          </w:p>
        </w:tc>
        <w:tc>
          <w:tcPr>
            <w:tcW w:w="912" w:type="dxa"/>
            <w:vAlign w:val="center"/>
          </w:tcPr>
          <w:p w:rsidR="00FC6192" w:rsidRPr="00FC6192" w:rsidRDefault="00FC6192" w:rsidP="00FC6192">
            <w:pPr>
              <w:spacing w:line="560" w:lineRule="exact"/>
              <w:jc w:val="center"/>
              <w:rPr>
                <w:rFonts w:ascii="宋体" w:eastAsia="宋体" w:hAnsi="宋体" w:cs="宋体"/>
                <w:sz w:val="24"/>
                <w:szCs w:val="24"/>
              </w:rPr>
            </w:pPr>
          </w:p>
        </w:tc>
      </w:tr>
      <w:tr w:rsidR="00FC6192" w:rsidRPr="00FC6192" w:rsidTr="00FC6192">
        <w:trPr>
          <w:trHeight w:val="450"/>
          <w:jc w:val="center"/>
        </w:trPr>
        <w:tc>
          <w:tcPr>
            <w:tcW w:w="692"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9</w:t>
            </w:r>
          </w:p>
        </w:tc>
        <w:tc>
          <w:tcPr>
            <w:tcW w:w="1011"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九层</w:t>
            </w:r>
          </w:p>
        </w:tc>
        <w:tc>
          <w:tcPr>
            <w:tcW w:w="173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19</w:t>
            </w:r>
          </w:p>
        </w:tc>
        <w:tc>
          <w:tcPr>
            <w:tcW w:w="1620"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96.5</w:t>
            </w:r>
          </w:p>
        </w:tc>
        <w:tc>
          <w:tcPr>
            <w:tcW w:w="1427"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w:t>
            </w:r>
          </w:p>
        </w:tc>
        <w:tc>
          <w:tcPr>
            <w:tcW w:w="127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49</w:t>
            </w:r>
          </w:p>
        </w:tc>
        <w:tc>
          <w:tcPr>
            <w:tcW w:w="912" w:type="dxa"/>
            <w:vAlign w:val="center"/>
          </w:tcPr>
          <w:p w:rsidR="00FC6192" w:rsidRPr="00FC6192" w:rsidRDefault="00FC6192" w:rsidP="00FC6192">
            <w:pPr>
              <w:spacing w:line="560" w:lineRule="exact"/>
              <w:jc w:val="center"/>
              <w:rPr>
                <w:rFonts w:ascii="宋体" w:eastAsia="宋体" w:hAnsi="宋体" w:cs="宋体"/>
                <w:sz w:val="24"/>
                <w:szCs w:val="24"/>
              </w:rPr>
            </w:pPr>
          </w:p>
        </w:tc>
      </w:tr>
      <w:tr w:rsidR="00FC6192" w:rsidRPr="00FC6192" w:rsidTr="00FC6192">
        <w:trPr>
          <w:trHeight w:val="450"/>
          <w:jc w:val="center"/>
        </w:trPr>
        <w:tc>
          <w:tcPr>
            <w:tcW w:w="692"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10</w:t>
            </w:r>
          </w:p>
        </w:tc>
        <w:tc>
          <w:tcPr>
            <w:tcW w:w="1011"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十层</w:t>
            </w:r>
          </w:p>
        </w:tc>
        <w:tc>
          <w:tcPr>
            <w:tcW w:w="173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19</w:t>
            </w:r>
          </w:p>
        </w:tc>
        <w:tc>
          <w:tcPr>
            <w:tcW w:w="1620"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94</w:t>
            </w:r>
          </w:p>
        </w:tc>
        <w:tc>
          <w:tcPr>
            <w:tcW w:w="1427"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w:t>
            </w:r>
          </w:p>
        </w:tc>
        <w:tc>
          <w:tcPr>
            <w:tcW w:w="127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48</w:t>
            </w:r>
          </w:p>
        </w:tc>
        <w:tc>
          <w:tcPr>
            <w:tcW w:w="912" w:type="dxa"/>
            <w:vAlign w:val="center"/>
          </w:tcPr>
          <w:p w:rsidR="00FC6192" w:rsidRPr="00FC6192" w:rsidRDefault="00FC6192" w:rsidP="00FC6192">
            <w:pPr>
              <w:spacing w:line="560" w:lineRule="exact"/>
              <w:jc w:val="center"/>
              <w:rPr>
                <w:rFonts w:ascii="宋体" w:eastAsia="宋体" w:hAnsi="宋体" w:cs="宋体"/>
                <w:sz w:val="24"/>
                <w:szCs w:val="24"/>
              </w:rPr>
            </w:pPr>
          </w:p>
        </w:tc>
      </w:tr>
      <w:tr w:rsidR="00FC6192" w:rsidRPr="00FC6192" w:rsidTr="00FC6192">
        <w:trPr>
          <w:trHeight w:val="450"/>
          <w:jc w:val="center"/>
        </w:trPr>
        <w:tc>
          <w:tcPr>
            <w:tcW w:w="692"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11</w:t>
            </w:r>
          </w:p>
        </w:tc>
        <w:tc>
          <w:tcPr>
            <w:tcW w:w="1011"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十一层</w:t>
            </w:r>
          </w:p>
        </w:tc>
        <w:tc>
          <w:tcPr>
            <w:tcW w:w="173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19</w:t>
            </w:r>
          </w:p>
        </w:tc>
        <w:tc>
          <w:tcPr>
            <w:tcW w:w="1620"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94</w:t>
            </w:r>
          </w:p>
        </w:tc>
        <w:tc>
          <w:tcPr>
            <w:tcW w:w="1427"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w:t>
            </w:r>
          </w:p>
        </w:tc>
        <w:tc>
          <w:tcPr>
            <w:tcW w:w="127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48</w:t>
            </w:r>
          </w:p>
        </w:tc>
        <w:tc>
          <w:tcPr>
            <w:tcW w:w="912" w:type="dxa"/>
            <w:vAlign w:val="center"/>
          </w:tcPr>
          <w:p w:rsidR="00FC6192" w:rsidRPr="00FC6192" w:rsidRDefault="00FC6192" w:rsidP="00FC6192">
            <w:pPr>
              <w:spacing w:line="560" w:lineRule="exact"/>
              <w:jc w:val="center"/>
              <w:rPr>
                <w:rFonts w:ascii="宋体" w:eastAsia="宋体" w:hAnsi="宋体" w:cs="宋体"/>
                <w:sz w:val="24"/>
                <w:szCs w:val="24"/>
              </w:rPr>
            </w:pPr>
          </w:p>
        </w:tc>
      </w:tr>
      <w:tr w:rsidR="00FC6192" w:rsidRPr="00FC6192" w:rsidTr="00FC6192">
        <w:trPr>
          <w:trHeight w:val="450"/>
          <w:jc w:val="center"/>
        </w:trPr>
        <w:tc>
          <w:tcPr>
            <w:tcW w:w="692"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12</w:t>
            </w:r>
          </w:p>
        </w:tc>
        <w:tc>
          <w:tcPr>
            <w:tcW w:w="1011"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十二层</w:t>
            </w:r>
          </w:p>
        </w:tc>
        <w:tc>
          <w:tcPr>
            <w:tcW w:w="173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19</w:t>
            </w:r>
          </w:p>
        </w:tc>
        <w:tc>
          <w:tcPr>
            <w:tcW w:w="1620"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94</w:t>
            </w:r>
          </w:p>
        </w:tc>
        <w:tc>
          <w:tcPr>
            <w:tcW w:w="1427"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w:t>
            </w:r>
          </w:p>
        </w:tc>
        <w:tc>
          <w:tcPr>
            <w:tcW w:w="127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48</w:t>
            </w:r>
          </w:p>
        </w:tc>
        <w:tc>
          <w:tcPr>
            <w:tcW w:w="912" w:type="dxa"/>
            <w:vAlign w:val="center"/>
          </w:tcPr>
          <w:p w:rsidR="00FC6192" w:rsidRPr="00FC6192" w:rsidRDefault="00FC6192" w:rsidP="00FC6192">
            <w:pPr>
              <w:spacing w:line="560" w:lineRule="exact"/>
              <w:jc w:val="center"/>
              <w:rPr>
                <w:rFonts w:ascii="宋体" w:eastAsia="宋体" w:hAnsi="宋体" w:cs="宋体"/>
                <w:sz w:val="24"/>
                <w:szCs w:val="24"/>
              </w:rPr>
            </w:pPr>
          </w:p>
        </w:tc>
      </w:tr>
      <w:tr w:rsidR="00FC6192" w:rsidRPr="00FC6192" w:rsidTr="00FC6192">
        <w:trPr>
          <w:trHeight w:val="472"/>
          <w:jc w:val="center"/>
        </w:trPr>
        <w:tc>
          <w:tcPr>
            <w:tcW w:w="692"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13</w:t>
            </w:r>
          </w:p>
        </w:tc>
        <w:tc>
          <w:tcPr>
            <w:tcW w:w="1011"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合计</w:t>
            </w:r>
          </w:p>
        </w:tc>
        <w:tc>
          <w:tcPr>
            <w:tcW w:w="1739" w:type="dxa"/>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2</w:t>
            </w:r>
            <w:r>
              <w:rPr>
                <w:rFonts w:ascii="宋体" w:eastAsia="宋体" w:hAnsi="宋体" w:cs="宋体" w:hint="eastAsia"/>
                <w:sz w:val="24"/>
                <w:szCs w:val="24"/>
              </w:rPr>
              <w:t>3</w:t>
            </w:r>
            <w:r w:rsidRPr="00FC6192">
              <w:rPr>
                <w:rFonts w:ascii="宋体" w:eastAsia="宋体" w:hAnsi="宋体" w:cs="宋体" w:hint="eastAsia"/>
                <w:sz w:val="24"/>
                <w:szCs w:val="24"/>
              </w:rPr>
              <w:t>7</w:t>
            </w:r>
          </w:p>
        </w:tc>
        <w:tc>
          <w:tcPr>
            <w:tcW w:w="1620" w:type="dxa"/>
            <w:vAlign w:val="center"/>
          </w:tcPr>
          <w:p w:rsidR="00FC6192" w:rsidRPr="00FC6192" w:rsidRDefault="00FC6192" w:rsidP="00FC6192">
            <w:pPr>
              <w:spacing w:line="560" w:lineRule="exact"/>
              <w:jc w:val="center"/>
              <w:rPr>
                <w:rFonts w:ascii="宋体" w:eastAsia="宋体" w:hAnsi="宋体" w:cs="宋体"/>
                <w:sz w:val="24"/>
                <w:szCs w:val="24"/>
              </w:rPr>
            </w:pPr>
            <w:r>
              <w:rPr>
                <w:rFonts w:ascii="宋体" w:eastAsia="宋体" w:hAnsi="宋体" w:cs="宋体" w:hint="eastAsia"/>
                <w:sz w:val="24"/>
                <w:szCs w:val="24"/>
              </w:rPr>
              <w:t>1405.3</w:t>
            </w:r>
          </w:p>
        </w:tc>
        <w:tc>
          <w:tcPr>
            <w:tcW w:w="1427" w:type="dxa"/>
            <w:vAlign w:val="center"/>
          </w:tcPr>
          <w:p w:rsidR="00FC6192" w:rsidRPr="00FC6192" w:rsidRDefault="00FC6192" w:rsidP="00FC6192">
            <w:pPr>
              <w:spacing w:line="560" w:lineRule="exact"/>
              <w:jc w:val="center"/>
              <w:rPr>
                <w:rFonts w:ascii="宋体" w:eastAsia="宋体" w:hAnsi="宋体" w:cs="宋体"/>
                <w:sz w:val="24"/>
                <w:szCs w:val="24"/>
              </w:rPr>
            </w:pPr>
            <w:r>
              <w:rPr>
                <w:rFonts w:ascii="宋体" w:eastAsia="宋体" w:hAnsi="宋体" w:cs="宋体" w:hint="eastAsia"/>
                <w:sz w:val="24"/>
                <w:szCs w:val="24"/>
              </w:rPr>
              <w:t>12</w:t>
            </w:r>
          </w:p>
        </w:tc>
        <w:tc>
          <w:tcPr>
            <w:tcW w:w="1279" w:type="dxa"/>
            <w:vAlign w:val="center"/>
          </w:tcPr>
          <w:p w:rsidR="00FC6192" w:rsidRPr="00FC6192" w:rsidRDefault="005D48BF" w:rsidP="00FC6192">
            <w:pPr>
              <w:spacing w:line="560" w:lineRule="exact"/>
              <w:jc w:val="center"/>
              <w:rPr>
                <w:rFonts w:ascii="宋体" w:eastAsia="宋体" w:hAnsi="宋体" w:cs="宋体"/>
                <w:sz w:val="24"/>
                <w:szCs w:val="24"/>
              </w:rPr>
            </w:pPr>
            <w:r>
              <w:rPr>
                <w:rFonts w:ascii="宋体" w:eastAsia="宋体" w:hAnsi="宋体" w:cs="宋体" w:hint="eastAsia"/>
                <w:sz w:val="24"/>
                <w:szCs w:val="24"/>
              </w:rPr>
              <w:t>616</w:t>
            </w:r>
          </w:p>
        </w:tc>
        <w:tc>
          <w:tcPr>
            <w:tcW w:w="912" w:type="dxa"/>
            <w:vAlign w:val="center"/>
          </w:tcPr>
          <w:p w:rsidR="00FC6192" w:rsidRPr="00FC6192" w:rsidRDefault="00FC6192" w:rsidP="00FC6192">
            <w:pPr>
              <w:spacing w:line="560" w:lineRule="exact"/>
              <w:jc w:val="center"/>
              <w:rPr>
                <w:rFonts w:ascii="宋体" w:eastAsia="宋体" w:hAnsi="宋体" w:cs="宋体"/>
                <w:sz w:val="24"/>
                <w:szCs w:val="24"/>
              </w:rPr>
            </w:pPr>
          </w:p>
        </w:tc>
      </w:tr>
    </w:tbl>
    <w:p w:rsidR="00FC6192" w:rsidRPr="00FC6192" w:rsidRDefault="00FC6192" w:rsidP="00FC6192">
      <w:pPr>
        <w:spacing w:line="560" w:lineRule="exact"/>
        <w:jc w:val="center"/>
        <w:rPr>
          <w:rFonts w:ascii="宋体" w:eastAsia="宋体" w:hAnsi="宋体" w:cs="宋体"/>
          <w:sz w:val="24"/>
          <w:szCs w:val="24"/>
        </w:rPr>
      </w:pPr>
    </w:p>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十、武汉市第四医院（武胜路院区）2号楼</w:t>
      </w:r>
    </w:p>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中央空调通风系统清洗消毒工程量汇总</w:t>
      </w:r>
    </w:p>
    <w:tbl>
      <w:tblPr>
        <w:tblW w:w="4673" w:type="pct"/>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852"/>
        <w:gridCol w:w="1185"/>
        <w:gridCol w:w="1394"/>
        <w:gridCol w:w="1301"/>
        <w:gridCol w:w="1145"/>
        <w:gridCol w:w="1023"/>
        <w:gridCol w:w="472"/>
      </w:tblGrid>
      <w:tr w:rsidR="00FC6192" w:rsidRPr="00FC6192" w:rsidTr="005D48BF">
        <w:trPr>
          <w:trHeight w:val="690"/>
        </w:trPr>
        <w:tc>
          <w:tcPr>
            <w:tcW w:w="372"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序号</w:t>
            </w:r>
          </w:p>
        </w:tc>
        <w:tc>
          <w:tcPr>
            <w:tcW w:w="535"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楼层</w:t>
            </w:r>
          </w:p>
        </w:tc>
        <w:tc>
          <w:tcPr>
            <w:tcW w:w="744"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新风管（㎡）</w:t>
            </w:r>
          </w:p>
        </w:tc>
        <w:tc>
          <w:tcPr>
            <w:tcW w:w="875"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风机盘管（台）</w:t>
            </w:r>
          </w:p>
        </w:tc>
        <w:tc>
          <w:tcPr>
            <w:tcW w:w="817"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空调风柜（台）</w:t>
            </w:r>
          </w:p>
        </w:tc>
        <w:tc>
          <w:tcPr>
            <w:tcW w:w="719"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新风机（台）</w:t>
            </w:r>
          </w:p>
        </w:tc>
        <w:tc>
          <w:tcPr>
            <w:tcW w:w="642"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风口（</w:t>
            </w:r>
            <w:proofErr w:type="gramStart"/>
            <w:r w:rsidRPr="00FC6192">
              <w:rPr>
                <w:rFonts w:ascii="宋体" w:eastAsia="宋体" w:hAnsi="宋体" w:cs="宋体" w:hint="eastAsia"/>
                <w:sz w:val="24"/>
                <w:szCs w:val="24"/>
              </w:rPr>
              <w:t>个</w:t>
            </w:r>
            <w:proofErr w:type="gramEnd"/>
            <w:r w:rsidRPr="00FC6192">
              <w:rPr>
                <w:rFonts w:ascii="宋体" w:eastAsia="宋体" w:hAnsi="宋体" w:cs="宋体" w:hint="eastAsia"/>
                <w:sz w:val="24"/>
                <w:szCs w:val="24"/>
              </w:rPr>
              <w:t>）</w:t>
            </w:r>
          </w:p>
        </w:tc>
        <w:tc>
          <w:tcPr>
            <w:tcW w:w="296"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备注</w:t>
            </w:r>
          </w:p>
        </w:tc>
      </w:tr>
      <w:tr w:rsidR="00FC6192" w:rsidRPr="00FC6192" w:rsidTr="005D48BF">
        <w:trPr>
          <w:trHeight w:val="470"/>
        </w:trPr>
        <w:tc>
          <w:tcPr>
            <w:tcW w:w="372"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w:t>
            </w:r>
          </w:p>
        </w:tc>
        <w:tc>
          <w:tcPr>
            <w:tcW w:w="535"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一层</w:t>
            </w:r>
          </w:p>
        </w:tc>
        <w:tc>
          <w:tcPr>
            <w:tcW w:w="744"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368</w:t>
            </w:r>
          </w:p>
        </w:tc>
        <w:tc>
          <w:tcPr>
            <w:tcW w:w="875"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5</w:t>
            </w:r>
          </w:p>
        </w:tc>
        <w:tc>
          <w:tcPr>
            <w:tcW w:w="817"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w:t>
            </w:r>
          </w:p>
        </w:tc>
        <w:tc>
          <w:tcPr>
            <w:tcW w:w="719" w:type="pct"/>
            <w:vAlign w:val="center"/>
          </w:tcPr>
          <w:p w:rsidR="00FC6192" w:rsidRPr="00FC6192" w:rsidRDefault="00FC6192" w:rsidP="00FC6192">
            <w:pPr>
              <w:spacing w:line="560" w:lineRule="exact"/>
              <w:jc w:val="center"/>
              <w:rPr>
                <w:rFonts w:ascii="宋体" w:eastAsia="宋体" w:hAnsi="宋体" w:cs="宋体"/>
                <w:sz w:val="24"/>
                <w:szCs w:val="24"/>
              </w:rPr>
            </w:pPr>
          </w:p>
        </w:tc>
        <w:tc>
          <w:tcPr>
            <w:tcW w:w="642"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33</w:t>
            </w:r>
          </w:p>
        </w:tc>
        <w:tc>
          <w:tcPr>
            <w:tcW w:w="296" w:type="pct"/>
            <w:vAlign w:val="center"/>
          </w:tcPr>
          <w:p w:rsidR="00FC6192" w:rsidRPr="00FC6192" w:rsidRDefault="00FC6192" w:rsidP="00FC6192">
            <w:pPr>
              <w:spacing w:line="560" w:lineRule="exact"/>
              <w:jc w:val="center"/>
              <w:rPr>
                <w:rFonts w:ascii="宋体" w:eastAsia="宋体" w:hAnsi="宋体" w:cs="宋体"/>
                <w:sz w:val="24"/>
                <w:szCs w:val="24"/>
              </w:rPr>
            </w:pPr>
          </w:p>
        </w:tc>
      </w:tr>
      <w:tr w:rsidR="00FC6192" w:rsidRPr="00FC6192" w:rsidTr="005D48BF">
        <w:trPr>
          <w:trHeight w:val="470"/>
        </w:trPr>
        <w:tc>
          <w:tcPr>
            <w:tcW w:w="372"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2</w:t>
            </w:r>
          </w:p>
        </w:tc>
        <w:tc>
          <w:tcPr>
            <w:tcW w:w="535"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六层</w:t>
            </w:r>
          </w:p>
        </w:tc>
        <w:tc>
          <w:tcPr>
            <w:tcW w:w="744"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253.4</w:t>
            </w:r>
          </w:p>
        </w:tc>
        <w:tc>
          <w:tcPr>
            <w:tcW w:w="875"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40</w:t>
            </w:r>
          </w:p>
        </w:tc>
        <w:tc>
          <w:tcPr>
            <w:tcW w:w="817" w:type="pct"/>
            <w:vAlign w:val="center"/>
          </w:tcPr>
          <w:p w:rsidR="00FC6192" w:rsidRPr="00FC6192" w:rsidRDefault="00FC6192" w:rsidP="00FC6192">
            <w:pPr>
              <w:spacing w:line="560" w:lineRule="exact"/>
              <w:jc w:val="center"/>
              <w:rPr>
                <w:rFonts w:ascii="宋体" w:eastAsia="宋体" w:hAnsi="宋体" w:cs="宋体"/>
                <w:sz w:val="24"/>
                <w:szCs w:val="24"/>
              </w:rPr>
            </w:pPr>
          </w:p>
        </w:tc>
        <w:tc>
          <w:tcPr>
            <w:tcW w:w="719"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2</w:t>
            </w:r>
          </w:p>
        </w:tc>
        <w:tc>
          <w:tcPr>
            <w:tcW w:w="642"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93</w:t>
            </w:r>
          </w:p>
        </w:tc>
        <w:tc>
          <w:tcPr>
            <w:tcW w:w="296" w:type="pct"/>
            <w:vAlign w:val="center"/>
          </w:tcPr>
          <w:p w:rsidR="00FC6192" w:rsidRPr="00FC6192" w:rsidRDefault="00FC6192" w:rsidP="00FC6192">
            <w:pPr>
              <w:spacing w:line="560" w:lineRule="exact"/>
              <w:jc w:val="center"/>
              <w:rPr>
                <w:rFonts w:ascii="宋体" w:eastAsia="宋体" w:hAnsi="宋体" w:cs="宋体"/>
                <w:sz w:val="24"/>
                <w:szCs w:val="24"/>
              </w:rPr>
            </w:pPr>
          </w:p>
        </w:tc>
      </w:tr>
      <w:tr w:rsidR="00FC6192" w:rsidRPr="00FC6192" w:rsidTr="005D48BF">
        <w:trPr>
          <w:trHeight w:val="470"/>
        </w:trPr>
        <w:tc>
          <w:tcPr>
            <w:tcW w:w="372"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3</w:t>
            </w:r>
          </w:p>
        </w:tc>
        <w:tc>
          <w:tcPr>
            <w:tcW w:w="535"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七层</w:t>
            </w:r>
          </w:p>
        </w:tc>
        <w:tc>
          <w:tcPr>
            <w:tcW w:w="744"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210</w:t>
            </w:r>
          </w:p>
        </w:tc>
        <w:tc>
          <w:tcPr>
            <w:tcW w:w="875"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32</w:t>
            </w:r>
          </w:p>
        </w:tc>
        <w:tc>
          <w:tcPr>
            <w:tcW w:w="817" w:type="pct"/>
            <w:vAlign w:val="center"/>
          </w:tcPr>
          <w:p w:rsidR="00FC6192" w:rsidRPr="00FC6192" w:rsidRDefault="00FC6192" w:rsidP="00FC6192">
            <w:pPr>
              <w:spacing w:line="560" w:lineRule="exact"/>
              <w:jc w:val="center"/>
              <w:rPr>
                <w:rFonts w:ascii="宋体" w:eastAsia="宋体" w:hAnsi="宋体" w:cs="宋体"/>
                <w:sz w:val="24"/>
                <w:szCs w:val="24"/>
              </w:rPr>
            </w:pPr>
          </w:p>
        </w:tc>
        <w:tc>
          <w:tcPr>
            <w:tcW w:w="719"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2</w:t>
            </w:r>
          </w:p>
        </w:tc>
        <w:tc>
          <w:tcPr>
            <w:tcW w:w="642"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80</w:t>
            </w:r>
          </w:p>
        </w:tc>
        <w:tc>
          <w:tcPr>
            <w:tcW w:w="296" w:type="pct"/>
            <w:vAlign w:val="center"/>
          </w:tcPr>
          <w:p w:rsidR="00FC6192" w:rsidRPr="00FC6192" w:rsidRDefault="00FC6192" w:rsidP="00FC6192">
            <w:pPr>
              <w:spacing w:line="560" w:lineRule="exact"/>
              <w:jc w:val="center"/>
              <w:rPr>
                <w:rFonts w:ascii="宋体" w:eastAsia="宋体" w:hAnsi="宋体" w:cs="宋体"/>
                <w:sz w:val="24"/>
                <w:szCs w:val="24"/>
              </w:rPr>
            </w:pPr>
          </w:p>
        </w:tc>
      </w:tr>
      <w:tr w:rsidR="00FC6192" w:rsidRPr="00FC6192" w:rsidTr="005D48BF">
        <w:trPr>
          <w:trHeight w:val="470"/>
        </w:trPr>
        <w:tc>
          <w:tcPr>
            <w:tcW w:w="372"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4</w:t>
            </w:r>
          </w:p>
        </w:tc>
        <w:tc>
          <w:tcPr>
            <w:tcW w:w="535"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八层</w:t>
            </w:r>
          </w:p>
        </w:tc>
        <w:tc>
          <w:tcPr>
            <w:tcW w:w="744"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233</w:t>
            </w:r>
          </w:p>
        </w:tc>
        <w:tc>
          <w:tcPr>
            <w:tcW w:w="875"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40</w:t>
            </w:r>
          </w:p>
        </w:tc>
        <w:tc>
          <w:tcPr>
            <w:tcW w:w="817" w:type="pct"/>
            <w:vAlign w:val="center"/>
          </w:tcPr>
          <w:p w:rsidR="00FC6192" w:rsidRPr="00FC6192" w:rsidRDefault="00FC6192" w:rsidP="00FC6192">
            <w:pPr>
              <w:spacing w:line="560" w:lineRule="exact"/>
              <w:jc w:val="center"/>
              <w:rPr>
                <w:rFonts w:ascii="宋体" w:eastAsia="宋体" w:hAnsi="宋体" w:cs="宋体"/>
                <w:sz w:val="24"/>
                <w:szCs w:val="24"/>
              </w:rPr>
            </w:pPr>
          </w:p>
        </w:tc>
        <w:tc>
          <w:tcPr>
            <w:tcW w:w="719"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2</w:t>
            </w:r>
          </w:p>
        </w:tc>
        <w:tc>
          <w:tcPr>
            <w:tcW w:w="642"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96</w:t>
            </w:r>
          </w:p>
        </w:tc>
        <w:tc>
          <w:tcPr>
            <w:tcW w:w="296" w:type="pct"/>
            <w:vAlign w:val="center"/>
          </w:tcPr>
          <w:p w:rsidR="00FC6192" w:rsidRPr="00FC6192" w:rsidRDefault="00FC6192" w:rsidP="00FC6192">
            <w:pPr>
              <w:spacing w:line="560" w:lineRule="exact"/>
              <w:jc w:val="center"/>
              <w:rPr>
                <w:rFonts w:ascii="宋体" w:eastAsia="宋体" w:hAnsi="宋体" w:cs="宋体"/>
                <w:sz w:val="24"/>
                <w:szCs w:val="24"/>
              </w:rPr>
            </w:pPr>
          </w:p>
        </w:tc>
      </w:tr>
      <w:tr w:rsidR="00FC6192" w:rsidRPr="00FC6192" w:rsidTr="005D48BF">
        <w:trPr>
          <w:trHeight w:val="490"/>
        </w:trPr>
        <w:tc>
          <w:tcPr>
            <w:tcW w:w="372"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5</w:t>
            </w:r>
          </w:p>
        </w:tc>
        <w:tc>
          <w:tcPr>
            <w:tcW w:w="535"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合计</w:t>
            </w:r>
          </w:p>
        </w:tc>
        <w:tc>
          <w:tcPr>
            <w:tcW w:w="744"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1064.4</w:t>
            </w:r>
          </w:p>
        </w:tc>
        <w:tc>
          <w:tcPr>
            <w:tcW w:w="875"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117</w:t>
            </w:r>
          </w:p>
        </w:tc>
        <w:tc>
          <w:tcPr>
            <w:tcW w:w="817"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1</w:t>
            </w:r>
          </w:p>
        </w:tc>
        <w:tc>
          <w:tcPr>
            <w:tcW w:w="719"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6</w:t>
            </w:r>
          </w:p>
        </w:tc>
        <w:tc>
          <w:tcPr>
            <w:tcW w:w="642" w:type="pct"/>
            <w:vAlign w:val="center"/>
          </w:tcPr>
          <w:p w:rsidR="00FC6192" w:rsidRPr="00FC6192" w:rsidRDefault="00FC6192" w:rsidP="00FC6192">
            <w:pPr>
              <w:spacing w:line="560" w:lineRule="exact"/>
              <w:jc w:val="center"/>
              <w:rPr>
                <w:rFonts w:ascii="宋体" w:eastAsia="宋体" w:hAnsi="宋体" w:cs="宋体"/>
                <w:sz w:val="24"/>
                <w:szCs w:val="24"/>
              </w:rPr>
            </w:pPr>
            <w:r w:rsidRPr="00FC6192">
              <w:rPr>
                <w:rFonts w:ascii="宋体" w:eastAsia="宋体" w:hAnsi="宋体" w:cs="宋体" w:hint="eastAsia"/>
                <w:sz w:val="24"/>
                <w:szCs w:val="24"/>
              </w:rPr>
              <w:t>302</w:t>
            </w:r>
          </w:p>
        </w:tc>
        <w:tc>
          <w:tcPr>
            <w:tcW w:w="296" w:type="pct"/>
            <w:vAlign w:val="center"/>
          </w:tcPr>
          <w:p w:rsidR="00FC6192" w:rsidRPr="00FC6192" w:rsidRDefault="00FC6192" w:rsidP="00FC6192">
            <w:pPr>
              <w:spacing w:line="560" w:lineRule="exact"/>
              <w:jc w:val="center"/>
              <w:rPr>
                <w:rFonts w:ascii="宋体" w:eastAsia="宋体" w:hAnsi="宋体" w:cs="宋体"/>
                <w:sz w:val="24"/>
                <w:szCs w:val="24"/>
              </w:rPr>
            </w:pPr>
          </w:p>
        </w:tc>
      </w:tr>
    </w:tbl>
    <w:p w:rsidR="005D48BF" w:rsidRDefault="005D48BF" w:rsidP="005D48BF">
      <w:pPr>
        <w:widowControl/>
        <w:spacing w:line="500" w:lineRule="exact"/>
        <w:jc w:val="left"/>
        <w:rPr>
          <w:rFonts w:ascii="宋体" w:eastAsia="宋体" w:hAnsi="宋体" w:cs="宋体"/>
          <w:kern w:val="0"/>
          <w:sz w:val="28"/>
          <w:szCs w:val="28"/>
        </w:rPr>
      </w:pPr>
      <w:r>
        <w:rPr>
          <w:rFonts w:ascii="宋体" w:eastAsia="宋体" w:hAnsi="宋体" w:cs="宋体" w:hint="eastAsia"/>
          <w:kern w:val="0"/>
          <w:sz w:val="28"/>
          <w:szCs w:val="28"/>
        </w:rPr>
        <w:t>五、时间安排</w:t>
      </w:r>
    </w:p>
    <w:tbl>
      <w:tblPr>
        <w:tblW w:w="6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656"/>
        <w:gridCol w:w="1717"/>
      </w:tblGrid>
      <w:tr w:rsidR="005D48BF" w:rsidRPr="006935BF" w:rsidTr="005D48BF">
        <w:trPr>
          <w:trHeight w:val="460"/>
        </w:trPr>
        <w:tc>
          <w:tcPr>
            <w:tcW w:w="705" w:type="dxa"/>
            <w:vAlign w:val="center"/>
          </w:tcPr>
          <w:p w:rsidR="005D48BF" w:rsidRPr="006935BF" w:rsidRDefault="005D48BF" w:rsidP="00AC4943">
            <w:pPr>
              <w:snapToGrid w:val="0"/>
              <w:jc w:val="center"/>
              <w:rPr>
                <w:rFonts w:ascii="Times New Roman" w:eastAsia="宋体" w:hAnsi="Times New Roman" w:cs="Times New Roman"/>
                <w:bCs/>
                <w:sz w:val="24"/>
                <w:szCs w:val="24"/>
              </w:rPr>
            </w:pPr>
            <w:r w:rsidRPr="006935BF">
              <w:rPr>
                <w:rFonts w:ascii="Times New Roman" w:eastAsia="宋体" w:hAnsi="Times New Roman" w:cs="Times New Roman" w:hint="eastAsia"/>
                <w:bCs/>
                <w:sz w:val="24"/>
                <w:szCs w:val="24"/>
              </w:rPr>
              <w:t>序号</w:t>
            </w:r>
          </w:p>
        </w:tc>
        <w:tc>
          <w:tcPr>
            <w:tcW w:w="3656" w:type="dxa"/>
            <w:vAlign w:val="center"/>
          </w:tcPr>
          <w:p w:rsidR="005D48BF" w:rsidRPr="006935BF" w:rsidRDefault="005D48BF" w:rsidP="00AC4943">
            <w:pPr>
              <w:snapToGrid w:val="0"/>
              <w:jc w:val="center"/>
              <w:rPr>
                <w:rFonts w:ascii="Times New Roman" w:eastAsia="宋体" w:hAnsi="Times New Roman" w:cs="Times New Roman"/>
                <w:bCs/>
                <w:sz w:val="24"/>
                <w:szCs w:val="24"/>
              </w:rPr>
            </w:pPr>
            <w:r w:rsidRPr="006935BF">
              <w:rPr>
                <w:rFonts w:ascii="Times New Roman" w:eastAsia="宋体" w:hAnsi="Times New Roman" w:cs="Times New Roman" w:hint="eastAsia"/>
                <w:bCs/>
                <w:sz w:val="24"/>
                <w:szCs w:val="24"/>
              </w:rPr>
              <w:t>空调项目名称</w:t>
            </w:r>
          </w:p>
        </w:tc>
        <w:tc>
          <w:tcPr>
            <w:tcW w:w="1717" w:type="dxa"/>
            <w:vAlign w:val="center"/>
          </w:tcPr>
          <w:p w:rsidR="005D48BF" w:rsidRPr="006935BF" w:rsidRDefault="005D48BF" w:rsidP="00AC4943">
            <w:pPr>
              <w:snapToGrid w:val="0"/>
              <w:jc w:val="center"/>
              <w:rPr>
                <w:rFonts w:ascii="Times New Roman" w:eastAsia="宋体" w:hAnsi="Times New Roman" w:cs="Times New Roman"/>
                <w:bCs/>
                <w:sz w:val="24"/>
                <w:szCs w:val="24"/>
              </w:rPr>
            </w:pPr>
            <w:r w:rsidRPr="006935BF">
              <w:rPr>
                <w:rFonts w:ascii="Times New Roman" w:eastAsia="宋体" w:hAnsi="Times New Roman" w:cs="Times New Roman" w:hint="eastAsia"/>
                <w:bCs/>
                <w:sz w:val="24"/>
                <w:szCs w:val="24"/>
              </w:rPr>
              <w:t>备注</w:t>
            </w:r>
          </w:p>
        </w:tc>
      </w:tr>
      <w:tr w:rsidR="005D48BF" w:rsidRPr="006935BF" w:rsidTr="005D48BF">
        <w:trPr>
          <w:trHeight w:val="460"/>
        </w:trPr>
        <w:tc>
          <w:tcPr>
            <w:tcW w:w="705" w:type="dxa"/>
            <w:vAlign w:val="center"/>
          </w:tcPr>
          <w:p w:rsidR="005D48BF" w:rsidRPr="006935BF" w:rsidRDefault="005D48BF" w:rsidP="00AC4943">
            <w:pPr>
              <w:snapToGrid w:val="0"/>
              <w:jc w:val="center"/>
              <w:rPr>
                <w:rFonts w:ascii="Times New Roman" w:eastAsia="宋体" w:hAnsi="Times New Roman" w:cs="Times New Roman"/>
                <w:bCs/>
                <w:sz w:val="24"/>
                <w:szCs w:val="24"/>
              </w:rPr>
            </w:pPr>
            <w:r w:rsidRPr="006935BF">
              <w:rPr>
                <w:rFonts w:ascii="Times New Roman" w:eastAsia="宋体" w:hAnsi="Times New Roman" w:cs="Times New Roman" w:hint="eastAsia"/>
                <w:bCs/>
                <w:sz w:val="24"/>
                <w:szCs w:val="24"/>
              </w:rPr>
              <w:t>1</w:t>
            </w:r>
          </w:p>
        </w:tc>
        <w:tc>
          <w:tcPr>
            <w:tcW w:w="3656" w:type="dxa"/>
            <w:vAlign w:val="center"/>
          </w:tcPr>
          <w:p w:rsidR="005D48BF" w:rsidRPr="006935BF" w:rsidRDefault="005D48BF" w:rsidP="00AC4943">
            <w:pPr>
              <w:rPr>
                <w:rFonts w:ascii="Times New Roman" w:eastAsia="宋体" w:hAnsi="Times New Roman" w:cs="Times New Roman"/>
                <w:bCs/>
                <w:sz w:val="24"/>
                <w:szCs w:val="24"/>
              </w:rPr>
            </w:pPr>
            <w:r w:rsidRPr="006935BF">
              <w:rPr>
                <w:rFonts w:ascii="Times New Roman" w:eastAsia="宋体" w:hAnsi="Times New Roman" w:cs="Times New Roman" w:hint="eastAsia"/>
                <w:sz w:val="24"/>
                <w:szCs w:val="24"/>
              </w:rPr>
              <w:t>西院行政楼</w:t>
            </w:r>
            <w:r w:rsidRPr="006935BF">
              <w:rPr>
                <w:rFonts w:ascii="宋体" w:eastAsia="宋体" w:hAnsi="宋体" w:cs="Times New Roman"/>
                <w:sz w:val="24"/>
                <w:szCs w:val="24"/>
              </w:rPr>
              <w:t>1—5</w:t>
            </w:r>
            <w:r w:rsidRPr="006935BF">
              <w:rPr>
                <w:rFonts w:ascii="宋体" w:eastAsia="宋体" w:hAnsi="宋体" w:cs="Times New Roman" w:hint="eastAsia"/>
                <w:sz w:val="24"/>
                <w:szCs w:val="24"/>
              </w:rPr>
              <w:t>层</w:t>
            </w:r>
          </w:p>
        </w:tc>
        <w:tc>
          <w:tcPr>
            <w:tcW w:w="1717" w:type="dxa"/>
            <w:vAlign w:val="center"/>
          </w:tcPr>
          <w:p w:rsidR="005D48BF" w:rsidRPr="006935BF" w:rsidRDefault="005D48BF" w:rsidP="00AC4943">
            <w:pPr>
              <w:adjustRightInd w:val="0"/>
              <w:snapToGrid w:val="0"/>
              <w:spacing w:line="300" w:lineRule="auto"/>
              <w:jc w:val="left"/>
              <w:rPr>
                <w:rFonts w:ascii="Times New Roman" w:eastAsia="宋体" w:hAnsi="Times New Roman" w:cs="Times New Roman"/>
                <w:bCs/>
                <w:sz w:val="24"/>
                <w:szCs w:val="24"/>
              </w:rPr>
            </w:pPr>
            <w:r w:rsidRPr="006935BF">
              <w:rPr>
                <w:rFonts w:ascii="宋体" w:eastAsia="宋体" w:hAnsi="宋体" w:cs="Times New Roman" w:hint="eastAsia"/>
                <w:sz w:val="24"/>
                <w:szCs w:val="24"/>
              </w:rPr>
              <w:t>两年清洗消毒一次</w:t>
            </w:r>
          </w:p>
        </w:tc>
      </w:tr>
      <w:tr w:rsidR="005D48BF" w:rsidRPr="006935BF" w:rsidTr="005D48BF">
        <w:trPr>
          <w:trHeight w:val="460"/>
        </w:trPr>
        <w:tc>
          <w:tcPr>
            <w:tcW w:w="705" w:type="dxa"/>
            <w:vAlign w:val="center"/>
          </w:tcPr>
          <w:p w:rsidR="005D48BF" w:rsidRPr="006935BF" w:rsidRDefault="005D48BF" w:rsidP="00AC4943">
            <w:pPr>
              <w:snapToGrid w:val="0"/>
              <w:jc w:val="center"/>
              <w:rPr>
                <w:rFonts w:ascii="Times New Roman" w:eastAsia="宋体" w:hAnsi="Times New Roman" w:cs="Times New Roman"/>
                <w:bCs/>
                <w:sz w:val="24"/>
                <w:szCs w:val="24"/>
              </w:rPr>
            </w:pPr>
            <w:r w:rsidRPr="006935BF">
              <w:rPr>
                <w:rFonts w:ascii="Times New Roman" w:eastAsia="宋体" w:hAnsi="Times New Roman" w:cs="Times New Roman" w:hint="eastAsia"/>
                <w:bCs/>
                <w:sz w:val="24"/>
                <w:szCs w:val="24"/>
              </w:rPr>
              <w:t>2</w:t>
            </w:r>
          </w:p>
        </w:tc>
        <w:tc>
          <w:tcPr>
            <w:tcW w:w="3656" w:type="dxa"/>
            <w:vAlign w:val="center"/>
          </w:tcPr>
          <w:p w:rsidR="005D48BF" w:rsidRPr="006935BF" w:rsidRDefault="005D48BF" w:rsidP="00AC4943">
            <w:pPr>
              <w:spacing w:line="300" w:lineRule="auto"/>
              <w:jc w:val="left"/>
              <w:rPr>
                <w:rFonts w:ascii="Times New Roman" w:eastAsia="宋体" w:hAnsi="Times New Roman" w:cs="Times New Roman"/>
                <w:sz w:val="24"/>
                <w:szCs w:val="24"/>
              </w:rPr>
            </w:pPr>
            <w:r w:rsidRPr="006935BF">
              <w:rPr>
                <w:rFonts w:ascii="宋体" w:eastAsia="宋体" w:hAnsi="宋体" w:cs="Times New Roman" w:hint="eastAsia"/>
                <w:sz w:val="24"/>
                <w:szCs w:val="24"/>
              </w:rPr>
              <w:t>西</w:t>
            </w:r>
            <w:proofErr w:type="gramStart"/>
            <w:r w:rsidRPr="006935BF">
              <w:rPr>
                <w:rFonts w:ascii="宋体" w:eastAsia="宋体" w:hAnsi="宋体" w:cs="Times New Roman" w:hint="eastAsia"/>
                <w:sz w:val="24"/>
                <w:szCs w:val="24"/>
              </w:rPr>
              <w:t>院干部</w:t>
            </w:r>
            <w:proofErr w:type="gramEnd"/>
            <w:r w:rsidRPr="006935BF">
              <w:rPr>
                <w:rFonts w:ascii="宋体" w:eastAsia="宋体" w:hAnsi="宋体" w:cs="Times New Roman" w:hint="eastAsia"/>
                <w:sz w:val="24"/>
                <w:szCs w:val="24"/>
              </w:rPr>
              <w:t>楼</w:t>
            </w:r>
            <w:r w:rsidRPr="006935BF">
              <w:rPr>
                <w:rFonts w:ascii="宋体" w:eastAsia="宋体" w:hAnsi="宋体" w:cs="Times New Roman"/>
                <w:sz w:val="24"/>
                <w:szCs w:val="24"/>
              </w:rPr>
              <w:t>1—4</w:t>
            </w:r>
            <w:r w:rsidRPr="006935BF">
              <w:rPr>
                <w:rFonts w:ascii="宋体" w:eastAsia="宋体" w:hAnsi="宋体" w:cs="Times New Roman" w:hint="eastAsia"/>
                <w:sz w:val="24"/>
                <w:szCs w:val="24"/>
              </w:rPr>
              <w:t>层</w:t>
            </w:r>
          </w:p>
        </w:tc>
        <w:tc>
          <w:tcPr>
            <w:tcW w:w="1717" w:type="dxa"/>
            <w:vAlign w:val="center"/>
          </w:tcPr>
          <w:p w:rsidR="005D48BF" w:rsidRPr="006935BF" w:rsidRDefault="005D48BF" w:rsidP="00AC4943">
            <w:pPr>
              <w:adjustRightInd w:val="0"/>
              <w:snapToGrid w:val="0"/>
              <w:spacing w:line="300" w:lineRule="auto"/>
              <w:jc w:val="left"/>
              <w:rPr>
                <w:rFonts w:ascii="Times New Roman" w:eastAsia="宋体" w:hAnsi="Times New Roman" w:cs="Times New Roman"/>
                <w:bCs/>
                <w:sz w:val="24"/>
                <w:szCs w:val="24"/>
              </w:rPr>
            </w:pPr>
            <w:r w:rsidRPr="006935BF">
              <w:rPr>
                <w:rFonts w:ascii="宋体" w:eastAsia="宋体" w:hAnsi="宋体" w:cs="Times New Roman" w:hint="eastAsia"/>
                <w:sz w:val="24"/>
                <w:szCs w:val="24"/>
              </w:rPr>
              <w:t>两年清洗消毒一次</w:t>
            </w:r>
          </w:p>
        </w:tc>
      </w:tr>
      <w:tr w:rsidR="005D48BF" w:rsidRPr="006935BF" w:rsidTr="005D48BF">
        <w:trPr>
          <w:trHeight w:val="460"/>
        </w:trPr>
        <w:tc>
          <w:tcPr>
            <w:tcW w:w="705" w:type="dxa"/>
            <w:vAlign w:val="center"/>
          </w:tcPr>
          <w:p w:rsidR="005D48BF" w:rsidRPr="006935BF" w:rsidRDefault="005D48BF" w:rsidP="00AC4943">
            <w:pPr>
              <w:snapToGrid w:val="0"/>
              <w:jc w:val="center"/>
              <w:rPr>
                <w:rFonts w:ascii="Times New Roman" w:eastAsia="宋体" w:hAnsi="Times New Roman" w:cs="Times New Roman"/>
                <w:bCs/>
                <w:sz w:val="24"/>
                <w:szCs w:val="24"/>
              </w:rPr>
            </w:pPr>
            <w:r w:rsidRPr="006935BF">
              <w:rPr>
                <w:rFonts w:ascii="Times New Roman" w:eastAsia="宋体" w:hAnsi="Times New Roman" w:cs="Times New Roman" w:hint="eastAsia"/>
                <w:bCs/>
                <w:sz w:val="24"/>
                <w:szCs w:val="24"/>
              </w:rPr>
              <w:t>3</w:t>
            </w:r>
          </w:p>
        </w:tc>
        <w:tc>
          <w:tcPr>
            <w:tcW w:w="3656" w:type="dxa"/>
            <w:vAlign w:val="center"/>
          </w:tcPr>
          <w:p w:rsidR="005D48BF" w:rsidRPr="006935BF" w:rsidRDefault="005D48BF" w:rsidP="00AC4943">
            <w:pPr>
              <w:rPr>
                <w:rFonts w:ascii="Times New Roman" w:eastAsia="宋体" w:hAnsi="Times New Roman" w:cs="Times New Roman"/>
                <w:bCs/>
                <w:sz w:val="24"/>
                <w:szCs w:val="24"/>
              </w:rPr>
            </w:pPr>
            <w:r w:rsidRPr="006935BF">
              <w:rPr>
                <w:rFonts w:ascii="Times New Roman" w:eastAsia="宋体" w:hAnsi="Times New Roman" w:cs="Times New Roman" w:hint="eastAsia"/>
                <w:sz w:val="24"/>
                <w:szCs w:val="24"/>
              </w:rPr>
              <w:t>西院消毒供应中心</w:t>
            </w:r>
          </w:p>
        </w:tc>
        <w:tc>
          <w:tcPr>
            <w:tcW w:w="1717" w:type="dxa"/>
            <w:vAlign w:val="center"/>
          </w:tcPr>
          <w:p w:rsidR="005D48BF" w:rsidRPr="006935BF" w:rsidRDefault="005D48BF" w:rsidP="00AC4943">
            <w:pPr>
              <w:adjustRightInd w:val="0"/>
              <w:snapToGrid w:val="0"/>
              <w:spacing w:line="300" w:lineRule="auto"/>
              <w:jc w:val="left"/>
              <w:rPr>
                <w:rFonts w:ascii="Times New Roman" w:eastAsia="宋体" w:hAnsi="Times New Roman" w:cs="Times New Roman"/>
                <w:bCs/>
                <w:sz w:val="24"/>
                <w:szCs w:val="24"/>
              </w:rPr>
            </w:pPr>
            <w:r w:rsidRPr="006935BF">
              <w:rPr>
                <w:rFonts w:ascii="宋体" w:eastAsia="宋体" w:hAnsi="宋体" w:cs="Times New Roman" w:hint="eastAsia"/>
                <w:sz w:val="24"/>
                <w:szCs w:val="24"/>
              </w:rPr>
              <w:t>两年清洗消毒一次</w:t>
            </w:r>
          </w:p>
        </w:tc>
      </w:tr>
      <w:tr w:rsidR="005D48BF" w:rsidRPr="006935BF" w:rsidTr="005D48BF">
        <w:trPr>
          <w:trHeight w:val="460"/>
        </w:trPr>
        <w:tc>
          <w:tcPr>
            <w:tcW w:w="705" w:type="dxa"/>
            <w:vAlign w:val="center"/>
          </w:tcPr>
          <w:p w:rsidR="005D48BF" w:rsidRPr="006935BF" w:rsidRDefault="005D48BF" w:rsidP="00AC4943">
            <w:pPr>
              <w:snapToGrid w:val="0"/>
              <w:jc w:val="center"/>
              <w:rPr>
                <w:rFonts w:ascii="Times New Roman" w:eastAsia="宋体" w:hAnsi="Times New Roman" w:cs="Times New Roman"/>
                <w:bCs/>
                <w:sz w:val="24"/>
                <w:szCs w:val="24"/>
              </w:rPr>
            </w:pPr>
            <w:r w:rsidRPr="006935BF">
              <w:rPr>
                <w:rFonts w:ascii="Times New Roman" w:eastAsia="宋体" w:hAnsi="Times New Roman" w:cs="Times New Roman" w:hint="eastAsia"/>
                <w:bCs/>
                <w:sz w:val="24"/>
                <w:szCs w:val="24"/>
              </w:rPr>
              <w:lastRenderedPageBreak/>
              <w:t>4</w:t>
            </w:r>
          </w:p>
        </w:tc>
        <w:tc>
          <w:tcPr>
            <w:tcW w:w="3656" w:type="dxa"/>
            <w:vAlign w:val="center"/>
          </w:tcPr>
          <w:p w:rsidR="005D48BF" w:rsidRPr="006935BF" w:rsidRDefault="005D48BF" w:rsidP="00AC4943">
            <w:pPr>
              <w:spacing w:line="300" w:lineRule="auto"/>
              <w:jc w:val="left"/>
              <w:rPr>
                <w:rFonts w:ascii="Times New Roman" w:eastAsia="宋体" w:hAnsi="Times New Roman" w:cs="Times New Roman"/>
                <w:bCs/>
                <w:sz w:val="24"/>
                <w:szCs w:val="24"/>
              </w:rPr>
            </w:pPr>
            <w:r w:rsidRPr="006935BF">
              <w:rPr>
                <w:rFonts w:ascii="宋体" w:eastAsia="宋体" w:hAnsi="宋体" w:cs="Times New Roman" w:hint="eastAsia"/>
                <w:bCs/>
                <w:sz w:val="24"/>
                <w:szCs w:val="24"/>
              </w:rPr>
              <w:t>西院手术室</w:t>
            </w:r>
            <w:r w:rsidRPr="006935BF">
              <w:rPr>
                <w:rFonts w:ascii="宋体" w:eastAsia="宋体" w:hAnsi="宋体" w:cs="Times New Roman"/>
                <w:sz w:val="24"/>
                <w:szCs w:val="24"/>
              </w:rPr>
              <w:t>5-6</w:t>
            </w:r>
            <w:r w:rsidRPr="006935BF">
              <w:rPr>
                <w:rFonts w:ascii="宋体" w:eastAsia="宋体" w:hAnsi="宋体" w:cs="Times New Roman" w:hint="eastAsia"/>
                <w:sz w:val="24"/>
                <w:szCs w:val="24"/>
              </w:rPr>
              <w:t>层</w:t>
            </w:r>
          </w:p>
        </w:tc>
        <w:tc>
          <w:tcPr>
            <w:tcW w:w="1717" w:type="dxa"/>
            <w:vAlign w:val="center"/>
          </w:tcPr>
          <w:p w:rsidR="005D48BF" w:rsidRPr="006935BF" w:rsidRDefault="005D48BF" w:rsidP="00AC4943">
            <w:pPr>
              <w:adjustRightInd w:val="0"/>
              <w:snapToGrid w:val="0"/>
              <w:spacing w:line="300" w:lineRule="auto"/>
              <w:jc w:val="left"/>
              <w:rPr>
                <w:rFonts w:ascii="Times New Roman" w:eastAsia="宋体" w:hAnsi="Times New Roman" w:cs="Times New Roman"/>
                <w:bCs/>
                <w:sz w:val="24"/>
                <w:szCs w:val="24"/>
              </w:rPr>
            </w:pPr>
            <w:r w:rsidRPr="006935BF">
              <w:rPr>
                <w:rFonts w:ascii="宋体" w:eastAsia="宋体" w:hAnsi="宋体" w:cs="Times New Roman" w:hint="eastAsia"/>
                <w:bCs/>
                <w:sz w:val="24"/>
                <w:szCs w:val="24"/>
              </w:rPr>
              <w:t>手术室一年清洗、消毒一次</w:t>
            </w:r>
          </w:p>
        </w:tc>
      </w:tr>
      <w:tr w:rsidR="005D48BF" w:rsidRPr="006935BF" w:rsidTr="005D48BF">
        <w:trPr>
          <w:trHeight w:val="460"/>
        </w:trPr>
        <w:tc>
          <w:tcPr>
            <w:tcW w:w="705" w:type="dxa"/>
            <w:tcBorders>
              <w:top w:val="single" w:sz="4" w:space="0" w:color="auto"/>
              <w:left w:val="single" w:sz="4" w:space="0" w:color="auto"/>
              <w:bottom w:val="single" w:sz="4" w:space="0" w:color="auto"/>
              <w:right w:val="single" w:sz="4" w:space="0" w:color="auto"/>
            </w:tcBorders>
            <w:vAlign w:val="center"/>
          </w:tcPr>
          <w:p w:rsidR="005D48BF" w:rsidRPr="006935BF" w:rsidRDefault="005D48BF" w:rsidP="00AC4943">
            <w:pPr>
              <w:snapToGrid w:val="0"/>
              <w:jc w:val="center"/>
              <w:rPr>
                <w:rFonts w:ascii="Times New Roman" w:eastAsia="宋体" w:hAnsi="Times New Roman" w:cs="Times New Roman"/>
                <w:bCs/>
                <w:sz w:val="24"/>
                <w:szCs w:val="24"/>
              </w:rPr>
            </w:pPr>
            <w:r w:rsidRPr="006935BF">
              <w:rPr>
                <w:rFonts w:ascii="Times New Roman" w:eastAsia="宋体" w:hAnsi="Times New Roman" w:cs="Times New Roman" w:hint="eastAsia"/>
                <w:bCs/>
                <w:sz w:val="24"/>
                <w:szCs w:val="24"/>
              </w:rPr>
              <w:t>5</w:t>
            </w:r>
          </w:p>
        </w:tc>
        <w:tc>
          <w:tcPr>
            <w:tcW w:w="3656" w:type="dxa"/>
            <w:tcBorders>
              <w:top w:val="single" w:sz="4" w:space="0" w:color="auto"/>
              <w:left w:val="single" w:sz="4" w:space="0" w:color="auto"/>
              <w:bottom w:val="single" w:sz="4" w:space="0" w:color="auto"/>
              <w:right w:val="single" w:sz="4" w:space="0" w:color="auto"/>
            </w:tcBorders>
            <w:vAlign w:val="center"/>
          </w:tcPr>
          <w:p w:rsidR="005D48BF" w:rsidRPr="006935BF" w:rsidRDefault="005D48BF" w:rsidP="00AC4943">
            <w:pPr>
              <w:rPr>
                <w:rFonts w:ascii="Times New Roman" w:eastAsia="宋体" w:hAnsi="Times New Roman" w:cs="Times New Roman"/>
                <w:bCs/>
                <w:sz w:val="24"/>
                <w:szCs w:val="24"/>
              </w:rPr>
            </w:pPr>
            <w:r w:rsidRPr="006935BF">
              <w:rPr>
                <w:rFonts w:ascii="Times New Roman" w:eastAsia="宋体" w:hAnsi="Times New Roman" w:cs="Times New Roman" w:hint="eastAsia"/>
                <w:sz w:val="24"/>
                <w:szCs w:val="24"/>
              </w:rPr>
              <w:t>东院手术室</w:t>
            </w:r>
            <w:r w:rsidRPr="006935BF">
              <w:rPr>
                <w:rFonts w:ascii="宋体" w:eastAsia="宋体" w:hAnsi="宋体" w:cs="Times New Roman" w:hint="eastAsia"/>
                <w:sz w:val="24"/>
                <w:szCs w:val="24"/>
              </w:rPr>
              <w:t>及设备层</w:t>
            </w:r>
            <w:r w:rsidRPr="006935BF">
              <w:rPr>
                <w:rFonts w:ascii="宋体" w:eastAsia="宋体" w:hAnsi="宋体" w:cs="Times New Roman"/>
                <w:sz w:val="24"/>
                <w:szCs w:val="24"/>
              </w:rPr>
              <w:t>7-10</w:t>
            </w:r>
            <w:r w:rsidRPr="006935BF">
              <w:rPr>
                <w:rFonts w:ascii="宋体" w:eastAsia="宋体" w:hAnsi="宋体" w:cs="Times New Roman" w:hint="eastAsia"/>
                <w:sz w:val="24"/>
                <w:szCs w:val="24"/>
              </w:rPr>
              <w:t>层</w:t>
            </w:r>
          </w:p>
        </w:tc>
        <w:tc>
          <w:tcPr>
            <w:tcW w:w="1717" w:type="dxa"/>
            <w:tcBorders>
              <w:top w:val="single" w:sz="4" w:space="0" w:color="auto"/>
              <w:left w:val="single" w:sz="4" w:space="0" w:color="auto"/>
              <w:bottom w:val="single" w:sz="4" w:space="0" w:color="auto"/>
              <w:right w:val="single" w:sz="4" w:space="0" w:color="auto"/>
            </w:tcBorders>
            <w:vAlign w:val="center"/>
          </w:tcPr>
          <w:p w:rsidR="005D48BF" w:rsidRPr="006935BF" w:rsidRDefault="005D48BF" w:rsidP="00AC4943">
            <w:pPr>
              <w:adjustRightInd w:val="0"/>
              <w:snapToGrid w:val="0"/>
              <w:spacing w:line="300" w:lineRule="auto"/>
              <w:jc w:val="left"/>
              <w:rPr>
                <w:rFonts w:ascii="Times New Roman" w:eastAsia="宋体" w:hAnsi="Times New Roman" w:cs="Times New Roman"/>
                <w:bCs/>
                <w:sz w:val="24"/>
                <w:szCs w:val="24"/>
              </w:rPr>
            </w:pPr>
            <w:r w:rsidRPr="006935BF">
              <w:rPr>
                <w:rFonts w:ascii="宋体" w:eastAsia="宋体" w:hAnsi="宋体" w:cs="Times New Roman" w:hint="eastAsia"/>
                <w:bCs/>
                <w:sz w:val="24"/>
                <w:szCs w:val="24"/>
              </w:rPr>
              <w:t>手术室一年清洗、消毒一次</w:t>
            </w:r>
          </w:p>
        </w:tc>
      </w:tr>
      <w:tr w:rsidR="005D48BF" w:rsidRPr="006935BF" w:rsidTr="005D48BF">
        <w:trPr>
          <w:trHeight w:val="460"/>
        </w:trPr>
        <w:tc>
          <w:tcPr>
            <w:tcW w:w="705" w:type="dxa"/>
            <w:tcBorders>
              <w:top w:val="single" w:sz="4" w:space="0" w:color="auto"/>
              <w:left w:val="single" w:sz="4" w:space="0" w:color="auto"/>
              <w:bottom w:val="single" w:sz="4" w:space="0" w:color="auto"/>
              <w:right w:val="single" w:sz="4" w:space="0" w:color="auto"/>
            </w:tcBorders>
            <w:vAlign w:val="center"/>
          </w:tcPr>
          <w:p w:rsidR="005D48BF" w:rsidRPr="006935BF" w:rsidRDefault="005D48BF" w:rsidP="00AC4943">
            <w:pPr>
              <w:snapToGrid w:val="0"/>
              <w:jc w:val="center"/>
              <w:rPr>
                <w:rFonts w:ascii="Times New Roman" w:eastAsia="宋体" w:hAnsi="Times New Roman" w:cs="Times New Roman"/>
                <w:bCs/>
                <w:sz w:val="24"/>
                <w:szCs w:val="24"/>
              </w:rPr>
            </w:pPr>
            <w:r w:rsidRPr="006935BF">
              <w:rPr>
                <w:rFonts w:ascii="Times New Roman" w:eastAsia="宋体" w:hAnsi="Times New Roman" w:cs="Times New Roman" w:hint="eastAsia"/>
                <w:bCs/>
                <w:sz w:val="24"/>
                <w:szCs w:val="24"/>
              </w:rPr>
              <w:t>6</w:t>
            </w:r>
          </w:p>
        </w:tc>
        <w:tc>
          <w:tcPr>
            <w:tcW w:w="3656" w:type="dxa"/>
            <w:tcBorders>
              <w:top w:val="single" w:sz="4" w:space="0" w:color="auto"/>
              <w:left w:val="single" w:sz="4" w:space="0" w:color="auto"/>
              <w:bottom w:val="single" w:sz="4" w:space="0" w:color="auto"/>
              <w:right w:val="single" w:sz="4" w:space="0" w:color="auto"/>
            </w:tcBorders>
            <w:vAlign w:val="center"/>
          </w:tcPr>
          <w:p w:rsidR="005D48BF" w:rsidRPr="006935BF" w:rsidRDefault="005D48BF" w:rsidP="00AC4943">
            <w:pPr>
              <w:spacing w:line="300" w:lineRule="auto"/>
              <w:jc w:val="left"/>
              <w:rPr>
                <w:rFonts w:ascii="宋体" w:eastAsia="宋体" w:hAnsi="宋体" w:cs="Times New Roman"/>
                <w:sz w:val="28"/>
                <w:szCs w:val="28"/>
              </w:rPr>
            </w:pPr>
            <w:r w:rsidRPr="006935BF">
              <w:rPr>
                <w:rFonts w:ascii="宋体" w:eastAsia="宋体" w:hAnsi="宋体" w:cs="Times New Roman" w:hint="eastAsia"/>
                <w:bCs/>
                <w:sz w:val="24"/>
                <w:szCs w:val="24"/>
              </w:rPr>
              <w:t>西院（治疗综合楼</w:t>
            </w:r>
            <w:r w:rsidRPr="006935BF">
              <w:rPr>
                <w:rFonts w:ascii="宋体" w:eastAsia="宋体" w:hAnsi="宋体" w:cs="Times New Roman"/>
                <w:bCs/>
                <w:sz w:val="24"/>
                <w:szCs w:val="24"/>
              </w:rPr>
              <w:t>1—4</w:t>
            </w:r>
            <w:r w:rsidRPr="006935BF">
              <w:rPr>
                <w:rFonts w:ascii="宋体" w:eastAsia="宋体" w:hAnsi="宋体" w:cs="Times New Roman" w:hint="eastAsia"/>
                <w:bCs/>
                <w:sz w:val="24"/>
                <w:szCs w:val="24"/>
              </w:rPr>
              <w:t>层</w:t>
            </w:r>
            <w:r w:rsidRPr="006935BF">
              <w:rPr>
                <w:rFonts w:ascii="宋体" w:eastAsia="宋体" w:hAnsi="宋体" w:cs="Times New Roman"/>
                <w:bCs/>
                <w:sz w:val="24"/>
                <w:szCs w:val="24"/>
              </w:rPr>
              <w:t>,7—10</w:t>
            </w:r>
            <w:r w:rsidRPr="006935BF">
              <w:rPr>
                <w:rFonts w:ascii="宋体" w:eastAsia="宋体" w:hAnsi="宋体" w:cs="Times New Roman" w:hint="eastAsia"/>
                <w:bCs/>
                <w:sz w:val="24"/>
                <w:szCs w:val="24"/>
              </w:rPr>
              <w:t>层）</w:t>
            </w:r>
          </w:p>
        </w:tc>
        <w:tc>
          <w:tcPr>
            <w:tcW w:w="1717" w:type="dxa"/>
            <w:tcBorders>
              <w:top w:val="single" w:sz="4" w:space="0" w:color="auto"/>
              <w:left w:val="single" w:sz="4" w:space="0" w:color="auto"/>
              <w:bottom w:val="single" w:sz="4" w:space="0" w:color="auto"/>
              <w:right w:val="single" w:sz="4" w:space="0" w:color="auto"/>
            </w:tcBorders>
            <w:vAlign w:val="center"/>
          </w:tcPr>
          <w:p w:rsidR="005D48BF" w:rsidRPr="006935BF" w:rsidRDefault="005D48BF" w:rsidP="00AC4943">
            <w:pPr>
              <w:adjustRightInd w:val="0"/>
              <w:snapToGrid w:val="0"/>
              <w:spacing w:line="300" w:lineRule="auto"/>
              <w:jc w:val="left"/>
              <w:rPr>
                <w:rFonts w:ascii="Times New Roman" w:eastAsia="宋体" w:hAnsi="Times New Roman" w:cs="Times New Roman"/>
                <w:bCs/>
                <w:sz w:val="24"/>
                <w:szCs w:val="24"/>
              </w:rPr>
            </w:pPr>
            <w:r w:rsidRPr="006935BF">
              <w:rPr>
                <w:rFonts w:ascii="宋体" w:eastAsia="宋体" w:hAnsi="宋体" w:cs="Times New Roman" w:hint="eastAsia"/>
                <w:sz w:val="24"/>
                <w:szCs w:val="24"/>
              </w:rPr>
              <w:t>两年清洗消毒一次</w:t>
            </w:r>
          </w:p>
        </w:tc>
      </w:tr>
      <w:tr w:rsidR="005D48BF" w:rsidRPr="006935BF" w:rsidTr="005D48BF">
        <w:trPr>
          <w:trHeight w:val="460"/>
        </w:trPr>
        <w:tc>
          <w:tcPr>
            <w:tcW w:w="705" w:type="dxa"/>
            <w:tcBorders>
              <w:top w:val="single" w:sz="4" w:space="0" w:color="auto"/>
              <w:left w:val="single" w:sz="4" w:space="0" w:color="auto"/>
              <w:bottom w:val="single" w:sz="4" w:space="0" w:color="auto"/>
              <w:right w:val="single" w:sz="4" w:space="0" w:color="auto"/>
            </w:tcBorders>
            <w:vAlign w:val="center"/>
          </w:tcPr>
          <w:p w:rsidR="005D48BF" w:rsidRPr="006935BF" w:rsidRDefault="005D48BF" w:rsidP="00AC4943">
            <w:pPr>
              <w:snapToGrid w:val="0"/>
              <w:jc w:val="center"/>
              <w:rPr>
                <w:rFonts w:ascii="Times New Roman" w:eastAsia="宋体" w:hAnsi="Times New Roman" w:cs="Times New Roman"/>
                <w:bCs/>
                <w:sz w:val="24"/>
                <w:szCs w:val="24"/>
              </w:rPr>
            </w:pPr>
            <w:r w:rsidRPr="006935BF">
              <w:rPr>
                <w:rFonts w:ascii="Times New Roman" w:eastAsia="宋体" w:hAnsi="Times New Roman" w:cs="Times New Roman" w:hint="eastAsia"/>
                <w:bCs/>
                <w:sz w:val="24"/>
                <w:szCs w:val="24"/>
              </w:rPr>
              <w:t>7</w:t>
            </w:r>
          </w:p>
        </w:tc>
        <w:tc>
          <w:tcPr>
            <w:tcW w:w="3656" w:type="dxa"/>
            <w:tcBorders>
              <w:top w:val="single" w:sz="4" w:space="0" w:color="auto"/>
              <w:left w:val="single" w:sz="4" w:space="0" w:color="auto"/>
              <w:bottom w:val="single" w:sz="4" w:space="0" w:color="auto"/>
              <w:right w:val="single" w:sz="4" w:space="0" w:color="auto"/>
            </w:tcBorders>
            <w:vAlign w:val="center"/>
          </w:tcPr>
          <w:p w:rsidR="005D48BF" w:rsidRPr="006935BF" w:rsidRDefault="005D48BF" w:rsidP="00AC4943">
            <w:pPr>
              <w:rPr>
                <w:rFonts w:ascii="宋体" w:eastAsia="宋体" w:hAnsi="宋体" w:cs="Times New Roman"/>
                <w:sz w:val="28"/>
                <w:szCs w:val="28"/>
              </w:rPr>
            </w:pPr>
            <w:r w:rsidRPr="006935BF">
              <w:rPr>
                <w:rFonts w:ascii="Times New Roman" w:eastAsia="宋体" w:hAnsi="Times New Roman" w:cs="Times New Roman" w:hint="eastAsia"/>
                <w:sz w:val="24"/>
                <w:szCs w:val="24"/>
              </w:rPr>
              <w:t>西院</w:t>
            </w:r>
            <w:r w:rsidRPr="006935BF">
              <w:rPr>
                <w:rFonts w:ascii="宋体" w:eastAsia="宋体" w:hAnsi="宋体" w:cs="Times New Roman" w:hint="eastAsia"/>
                <w:sz w:val="24"/>
                <w:szCs w:val="24"/>
              </w:rPr>
              <w:t>（治疗综合楼</w:t>
            </w:r>
            <w:r w:rsidRPr="006935BF">
              <w:rPr>
                <w:rFonts w:ascii="宋体" w:eastAsia="宋体" w:hAnsi="宋体" w:cs="Times New Roman"/>
                <w:sz w:val="24"/>
                <w:szCs w:val="24"/>
              </w:rPr>
              <w:t>11—24</w:t>
            </w:r>
            <w:r w:rsidRPr="006935BF">
              <w:rPr>
                <w:rFonts w:ascii="宋体" w:eastAsia="宋体" w:hAnsi="宋体" w:cs="Times New Roman" w:hint="eastAsia"/>
                <w:sz w:val="24"/>
                <w:szCs w:val="24"/>
              </w:rPr>
              <w:t>层）</w:t>
            </w:r>
          </w:p>
        </w:tc>
        <w:tc>
          <w:tcPr>
            <w:tcW w:w="1717" w:type="dxa"/>
            <w:tcBorders>
              <w:top w:val="single" w:sz="4" w:space="0" w:color="auto"/>
              <w:left w:val="single" w:sz="4" w:space="0" w:color="auto"/>
              <w:bottom w:val="single" w:sz="4" w:space="0" w:color="auto"/>
              <w:right w:val="single" w:sz="4" w:space="0" w:color="auto"/>
            </w:tcBorders>
            <w:vAlign w:val="center"/>
          </w:tcPr>
          <w:p w:rsidR="005D48BF" w:rsidRPr="006935BF" w:rsidRDefault="005D48BF" w:rsidP="00AC4943">
            <w:pPr>
              <w:adjustRightInd w:val="0"/>
              <w:snapToGrid w:val="0"/>
              <w:spacing w:line="300" w:lineRule="auto"/>
              <w:jc w:val="left"/>
              <w:rPr>
                <w:rFonts w:ascii="Times New Roman" w:eastAsia="宋体" w:hAnsi="Times New Roman" w:cs="Times New Roman"/>
                <w:bCs/>
                <w:sz w:val="24"/>
                <w:szCs w:val="24"/>
              </w:rPr>
            </w:pPr>
            <w:r w:rsidRPr="006935BF">
              <w:rPr>
                <w:rFonts w:ascii="宋体" w:eastAsia="宋体" w:hAnsi="宋体" w:cs="Times New Roman" w:hint="eastAsia"/>
                <w:sz w:val="24"/>
                <w:szCs w:val="24"/>
              </w:rPr>
              <w:t>两年清洗消毒一次</w:t>
            </w:r>
          </w:p>
        </w:tc>
      </w:tr>
      <w:tr w:rsidR="005D48BF" w:rsidRPr="006935BF" w:rsidTr="005D48BF">
        <w:trPr>
          <w:trHeight w:val="460"/>
        </w:trPr>
        <w:tc>
          <w:tcPr>
            <w:tcW w:w="705" w:type="dxa"/>
            <w:tcBorders>
              <w:top w:val="single" w:sz="4" w:space="0" w:color="auto"/>
              <w:left w:val="single" w:sz="4" w:space="0" w:color="auto"/>
              <w:bottom w:val="single" w:sz="4" w:space="0" w:color="auto"/>
              <w:right w:val="single" w:sz="4" w:space="0" w:color="auto"/>
            </w:tcBorders>
            <w:vAlign w:val="center"/>
          </w:tcPr>
          <w:p w:rsidR="005D48BF" w:rsidRPr="006935BF" w:rsidRDefault="005D48BF" w:rsidP="00AC4943">
            <w:pPr>
              <w:snapToGrid w:val="0"/>
              <w:jc w:val="center"/>
              <w:rPr>
                <w:rFonts w:ascii="Times New Roman" w:eastAsia="宋体" w:hAnsi="Times New Roman" w:cs="Times New Roman"/>
                <w:bCs/>
                <w:sz w:val="24"/>
                <w:szCs w:val="24"/>
              </w:rPr>
            </w:pPr>
            <w:r w:rsidRPr="006935BF">
              <w:rPr>
                <w:rFonts w:ascii="Times New Roman" w:eastAsia="宋体" w:hAnsi="Times New Roman" w:cs="Times New Roman" w:hint="eastAsia"/>
                <w:bCs/>
                <w:sz w:val="24"/>
                <w:szCs w:val="24"/>
              </w:rPr>
              <w:t>8</w:t>
            </w:r>
          </w:p>
        </w:tc>
        <w:tc>
          <w:tcPr>
            <w:tcW w:w="3656" w:type="dxa"/>
            <w:tcBorders>
              <w:top w:val="single" w:sz="4" w:space="0" w:color="auto"/>
              <w:left w:val="single" w:sz="4" w:space="0" w:color="auto"/>
              <w:bottom w:val="single" w:sz="4" w:space="0" w:color="auto"/>
              <w:right w:val="single" w:sz="4" w:space="0" w:color="auto"/>
            </w:tcBorders>
            <w:vAlign w:val="center"/>
          </w:tcPr>
          <w:p w:rsidR="005D48BF" w:rsidRPr="006935BF" w:rsidRDefault="005D48BF" w:rsidP="00AC4943">
            <w:pPr>
              <w:rPr>
                <w:rFonts w:ascii="Times New Roman" w:eastAsia="宋体" w:hAnsi="Times New Roman" w:cs="Times New Roman"/>
                <w:bCs/>
                <w:snapToGrid w:val="0"/>
                <w:spacing w:val="-4"/>
                <w:sz w:val="24"/>
                <w:szCs w:val="24"/>
              </w:rPr>
            </w:pPr>
            <w:r w:rsidRPr="006935BF">
              <w:rPr>
                <w:rFonts w:ascii="Times New Roman" w:eastAsia="宋体" w:hAnsi="Times New Roman" w:cs="Times New Roman" w:hint="eastAsia"/>
                <w:sz w:val="24"/>
                <w:szCs w:val="24"/>
              </w:rPr>
              <w:t>东院新外科大楼</w:t>
            </w:r>
          </w:p>
        </w:tc>
        <w:tc>
          <w:tcPr>
            <w:tcW w:w="1717" w:type="dxa"/>
            <w:tcBorders>
              <w:top w:val="single" w:sz="4" w:space="0" w:color="auto"/>
              <w:left w:val="single" w:sz="4" w:space="0" w:color="auto"/>
              <w:bottom w:val="single" w:sz="4" w:space="0" w:color="auto"/>
              <w:right w:val="single" w:sz="4" w:space="0" w:color="auto"/>
            </w:tcBorders>
            <w:vAlign w:val="center"/>
          </w:tcPr>
          <w:p w:rsidR="005D48BF" w:rsidRPr="006935BF" w:rsidRDefault="005D48BF" w:rsidP="00AC4943">
            <w:pPr>
              <w:adjustRightInd w:val="0"/>
              <w:snapToGrid w:val="0"/>
              <w:spacing w:line="300" w:lineRule="auto"/>
              <w:jc w:val="left"/>
              <w:rPr>
                <w:rFonts w:ascii="Times New Roman" w:eastAsia="宋体" w:hAnsi="Times New Roman" w:cs="Times New Roman"/>
                <w:bCs/>
                <w:sz w:val="24"/>
                <w:szCs w:val="24"/>
              </w:rPr>
            </w:pPr>
            <w:r w:rsidRPr="006935BF">
              <w:rPr>
                <w:rFonts w:ascii="宋体" w:eastAsia="宋体" w:hAnsi="宋体" w:cs="Times New Roman" w:hint="eastAsia"/>
                <w:sz w:val="24"/>
                <w:szCs w:val="24"/>
              </w:rPr>
              <w:t>两年清洗消毒一次</w:t>
            </w:r>
          </w:p>
        </w:tc>
      </w:tr>
    </w:tbl>
    <w:p w:rsidR="005D48BF" w:rsidRDefault="005D48BF" w:rsidP="005A077E">
      <w:pPr>
        <w:rPr>
          <w:rFonts w:ascii="宋体" w:eastAsia="宋体" w:hAnsi="宋体" w:cs="宋体"/>
          <w:kern w:val="0"/>
          <w:sz w:val="28"/>
          <w:szCs w:val="28"/>
        </w:rPr>
      </w:pPr>
      <w:r w:rsidRPr="006935BF">
        <w:rPr>
          <w:rFonts w:ascii="宋体" w:eastAsia="宋体" w:hAnsi="宋体" w:cs="宋体" w:hint="eastAsia"/>
          <w:kern w:val="0"/>
          <w:sz w:val="28"/>
          <w:szCs w:val="28"/>
        </w:rPr>
        <w:t>注：项目具体</w:t>
      </w:r>
      <w:r>
        <w:rPr>
          <w:rFonts w:ascii="宋体" w:eastAsia="宋体" w:hAnsi="宋体" w:cs="宋体" w:hint="eastAsia"/>
          <w:kern w:val="0"/>
          <w:sz w:val="28"/>
          <w:szCs w:val="28"/>
        </w:rPr>
        <w:t>清洗</w:t>
      </w:r>
      <w:r w:rsidRPr="006935BF">
        <w:rPr>
          <w:rFonts w:ascii="宋体" w:eastAsia="宋体" w:hAnsi="宋体" w:cs="宋体" w:hint="eastAsia"/>
          <w:kern w:val="0"/>
          <w:sz w:val="28"/>
          <w:szCs w:val="28"/>
        </w:rPr>
        <w:t>时间由双方协商确定，以</w:t>
      </w:r>
      <w:r>
        <w:rPr>
          <w:rFonts w:ascii="宋体" w:eastAsia="宋体" w:hAnsi="宋体" w:cs="宋体" w:hint="eastAsia"/>
          <w:kern w:val="0"/>
          <w:sz w:val="28"/>
          <w:szCs w:val="28"/>
        </w:rPr>
        <w:t>采购人</w:t>
      </w:r>
      <w:r w:rsidRPr="006935BF">
        <w:rPr>
          <w:rFonts w:ascii="宋体" w:eastAsia="宋体" w:hAnsi="宋体" w:cs="宋体" w:hint="eastAsia"/>
          <w:kern w:val="0"/>
          <w:sz w:val="28"/>
          <w:szCs w:val="28"/>
        </w:rPr>
        <w:t>确定的最终时</w:t>
      </w:r>
      <w:r w:rsidRPr="005D48BF">
        <w:rPr>
          <w:rFonts w:ascii="宋体" w:eastAsia="宋体" w:hAnsi="宋体" w:cs="宋体" w:hint="eastAsia"/>
          <w:kern w:val="0"/>
          <w:sz w:val="28"/>
          <w:szCs w:val="28"/>
        </w:rPr>
        <w:t>间通知为准。</w:t>
      </w:r>
    </w:p>
    <w:p w:rsidR="005D48BF" w:rsidRDefault="005D48BF" w:rsidP="005A077E">
      <w:pPr>
        <w:rPr>
          <w:rFonts w:ascii="宋体" w:eastAsia="宋体" w:hAnsi="宋体" w:cs="宋体"/>
          <w:b/>
          <w:kern w:val="0"/>
          <w:sz w:val="28"/>
          <w:szCs w:val="28"/>
        </w:rPr>
      </w:pPr>
    </w:p>
    <w:p w:rsidR="005D48BF" w:rsidRDefault="005D48BF" w:rsidP="005D48BF">
      <w:pPr>
        <w:jc w:val="center"/>
        <w:rPr>
          <w:rFonts w:ascii="宋体" w:eastAsia="宋体" w:hAnsi="宋体" w:cs="宋体"/>
          <w:b/>
          <w:kern w:val="0"/>
          <w:sz w:val="28"/>
          <w:szCs w:val="28"/>
        </w:rPr>
      </w:pPr>
      <w:r w:rsidRPr="005D48BF">
        <w:rPr>
          <w:rFonts w:ascii="宋体" w:eastAsia="宋体" w:hAnsi="宋体" w:cs="宋体" w:hint="eastAsia"/>
          <w:b/>
          <w:kern w:val="0"/>
          <w:sz w:val="28"/>
          <w:szCs w:val="28"/>
        </w:rPr>
        <w:t>第二节</w:t>
      </w:r>
      <w:r>
        <w:rPr>
          <w:rFonts w:ascii="宋体" w:eastAsia="宋体" w:hAnsi="宋体" w:cs="宋体" w:hint="eastAsia"/>
          <w:b/>
          <w:kern w:val="0"/>
          <w:sz w:val="28"/>
          <w:szCs w:val="28"/>
        </w:rPr>
        <w:t xml:space="preserve">  </w:t>
      </w:r>
      <w:r w:rsidRPr="005D48BF">
        <w:rPr>
          <w:rFonts w:ascii="宋体" w:eastAsia="宋体" w:hAnsi="宋体" w:cs="宋体" w:hint="eastAsia"/>
          <w:b/>
          <w:kern w:val="0"/>
          <w:sz w:val="28"/>
          <w:szCs w:val="28"/>
        </w:rPr>
        <w:t>武胜路院区、古田院区中央空调机组维修保养</w:t>
      </w:r>
    </w:p>
    <w:p w:rsidR="005D48BF" w:rsidRPr="005A077E" w:rsidRDefault="005D48BF" w:rsidP="005D48BF">
      <w:pPr>
        <w:rPr>
          <w:rFonts w:asciiTheme="minorEastAsia" w:hAnsiTheme="minorEastAsia"/>
          <w:sz w:val="28"/>
          <w:szCs w:val="28"/>
        </w:rPr>
      </w:pPr>
      <w:r>
        <w:rPr>
          <w:rFonts w:asciiTheme="minorEastAsia" w:hAnsiTheme="minorEastAsia" w:hint="eastAsia"/>
          <w:sz w:val="28"/>
          <w:szCs w:val="28"/>
        </w:rPr>
        <w:t>一、</w:t>
      </w:r>
      <w:r w:rsidRPr="005A077E">
        <w:rPr>
          <w:rFonts w:asciiTheme="minorEastAsia" w:hAnsiTheme="minorEastAsia" w:hint="eastAsia"/>
          <w:sz w:val="28"/>
          <w:szCs w:val="28"/>
        </w:rPr>
        <w:t>服务地点：武胜路院区、古田院区</w:t>
      </w:r>
    </w:p>
    <w:p w:rsidR="005D48BF" w:rsidRDefault="005D48BF" w:rsidP="005D48BF">
      <w:pPr>
        <w:rPr>
          <w:rFonts w:asciiTheme="minorEastAsia" w:hAnsiTheme="minorEastAsia"/>
          <w:sz w:val="28"/>
          <w:szCs w:val="28"/>
        </w:rPr>
      </w:pPr>
      <w:r>
        <w:rPr>
          <w:rFonts w:asciiTheme="minorEastAsia" w:hAnsiTheme="minorEastAsia" w:hint="eastAsia"/>
          <w:sz w:val="28"/>
          <w:szCs w:val="28"/>
        </w:rPr>
        <w:t>二、</w:t>
      </w:r>
      <w:r w:rsidRPr="005A077E">
        <w:rPr>
          <w:rFonts w:asciiTheme="minorEastAsia" w:hAnsiTheme="minorEastAsia" w:hint="eastAsia"/>
          <w:sz w:val="28"/>
          <w:szCs w:val="28"/>
        </w:rPr>
        <w:t>服务内容：</w:t>
      </w:r>
    </w:p>
    <w:p w:rsidR="005D48BF" w:rsidRDefault="00807F9B" w:rsidP="00807F9B">
      <w:pPr>
        <w:jc w:val="center"/>
        <w:rPr>
          <w:rFonts w:asciiTheme="minorEastAsia" w:hAnsiTheme="minorEastAsia"/>
          <w:sz w:val="28"/>
          <w:szCs w:val="28"/>
        </w:rPr>
      </w:pPr>
      <w:r w:rsidRPr="00807F9B">
        <w:rPr>
          <w:rFonts w:asciiTheme="minorEastAsia" w:hAnsiTheme="minorEastAsia" w:hint="eastAsia"/>
          <w:sz w:val="28"/>
          <w:szCs w:val="28"/>
        </w:rPr>
        <w:t>武胜路院区、古田院区中央空调机组维保</w:t>
      </w:r>
    </w:p>
    <w:p w:rsidR="00807F9B" w:rsidRPr="00807F9B" w:rsidRDefault="00807F9B" w:rsidP="005D48BF">
      <w:pPr>
        <w:rPr>
          <w:rFonts w:asciiTheme="minorEastAsia" w:hAnsiTheme="minorEastAsia"/>
          <w:sz w:val="28"/>
          <w:szCs w:val="28"/>
        </w:rPr>
      </w:pPr>
      <w:r>
        <w:rPr>
          <w:rFonts w:asciiTheme="minorEastAsia" w:hAnsiTheme="minorEastAsia" w:hint="eastAsia"/>
          <w:sz w:val="28"/>
          <w:szCs w:val="28"/>
        </w:rPr>
        <w:t>（一）机组清单</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2256"/>
        <w:gridCol w:w="1631"/>
        <w:gridCol w:w="1134"/>
        <w:gridCol w:w="2567"/>
      </w:tblGrid>
      <w:tr w:rsidR="005D48BF" w:rsidRPr="005D48BF" w:rsidTr="00AC4943">
        <w:trPr>
          <w:trHeight w:val="525"/>
        </w:trPr>
        <w:tc>
          <w:tcPr>
            <w:tcW w:w="1948" w:type="dxa"/>
            <w:vAlign w:val="center"/>
          </w:tcPr>
          <w:p w:rsidR="005D48BF" w:rsidRPr="005D48BF" w:rsidRDefault="005D48BF" w:rsidP="005D48BF">
            <w:pPr>
              <w:spacing w:line="560" w:lineRule="exact"/>
              <w:jc w:val="center"/>
              <w:rPr>
                <w:rFonts w:ascii="宋体" w:eastAsia="宋体" w:hAnsi="宋体" w:cs="宋体"/>
                <w:snapToGrid w:val="0"/>
                <w:kern w:val="21"/>
                <w:sz w:val="24"/>
                <w:szCs w:val="24"/>
              </w:rPr>
            </w:pPr>
            <w:r w:rsidRPr="005D48BF">
              <w:rPr>
                <w:rFonts w:ascii="宋体" w:eastAsia="宋体" w:hAnsi="宋体" w:cs="宋体" w:hint="eastAsia"/>
                <w:snapToGrid w:val="0"/>
                <w:kern w:val="21"/>
                <w:sz w:val="24"/>
                <w:szCs w:val="24"/>
              </w:rPr>
              <w:t>机组品牌</w:t>
            </w:r>
          </w:p>
        </w:tc>
        <w:tc>
          <w:tcPr>
            <w:tcW w:w="2256" w:type="dxa"/>
            <w:vAlign w:val="center"/>
          </w:tcPr>
          <w:p w:rsidR="005D48BF" w:rsidRPr="005D48BF" w:rsidRDefault="005D48BF" w:rsidP="005D48BF">
            <w:pPr>
              <w:spacing w:line="560" w:lineRule="exact"/>
              <w:jc w:val="center"/>
              <w:rPr>
                <w:rFonts w:ascii="宋体" w:eastAsia="宋体" w:hAnsi="宋体" w:cs="宋体"/>
                <w:snapToGrid w:val="0"/>
                <w:kern w:val="21"/>
                <w:sz w:val="24"/>
                <w:szCs w:val="24"/>
              </w:rPr>
            </w:pPr>
            <w:r w:rsidRPr="005D48BF">
              <w:rPr>
                <w:rFonts w:ascii="宋体" w:eastAsia="宋体" w:hAnsi="宋体" w:cs="宋体" w:hint="eastAsia"/>
                <w:snapToGrid w:val="0"/>
                <w:kern w:val="21"/>
                <w:sz w:val="24"/>
                <w:szCs w:val="24"/>
              </w:rPr>
              <w:t>型号</w:t>
            </w:r>
          </w:p>
        </w:tc>
        <w:tc>
          <w:tcPr>
            <w:tcW w:w="1631" w:type="dxa"/>
            <w:vAlign w:val="center"/>
          </w:tcPr>
          <w:p w:rsidR="005D48BF" w:rsidRPr="005D48BF" w:rsidRDefault="005D48BF" w:rsidP="005D48BF">
            <w:pPr>
              <w:spacing w:line="560" w:lineRule="exact"/>
              <w:jc w:val="center"/>
              <w:rPr>
                <w:rFonts w:ascii="宋体" w:eastAsia="宋体" w:hAnsi="宋体" w:cs="宋体"/>
                <w:snapToGrid w:val="0"/>
                <w:kern w:val="21"/>
                <w:sz w:val="24"/>
                <w:szCs w:val="24"/>
              </w:rPr>
            </w:pPr>
            <w:r w:rsidRPr="005D48BF">
              <w:rPr>
                <w:rFonts w:ascii="宋体" w:eastAsia="宋体" w:hAnsi="宋体" w:cs="宋体" w:hint="eastAsia"/>
                <w:snapToGrid w:val="0"/>
                <w:kern w:val="21"/>
                <w:sz w:val="24"/>
                <w:szCs w:val="24"/>
              </w:rPr>
              <w:t>冷量</w:t>
            </w:r>
          </w:p>
          <w:p w:rsidR="005D48BF" w:rsidRPr="005D48BF" w:rsidRDefault="005D48BF" w:rsidP="005D48BF">
            <w:pPr>
              <w:spacing w:line="560" w:lineRule="exact"/>
              <w:jc w:val="center"/>
              <w:rPr>
                <w:rFonts w:ascii="宋体" w:eastAsia="宋体" w:hAnsi="宋体" w:cs="宋体"/>
                <w:snapToGrid w:val="0"/>
                <w:kern w:val="21"/>
                <w:sz w:val="24"/>
                <w:szCs w:val="24"/>
              </w:rPr>
            </w:pPr>
            <w:r w:rsidRPr="005D48BF">
              <w:rPr>
                <w:rFonts w:ascii="宋体" w:eastAsia="宋体" w:hAnsi="宋体" w:cs="宋体" w:hint="eastAsia"/>
                <w:snapToGrid w:val="0"/>
                <w:kern w:val="21"/>
                <w:sz w:val="24"/>
                <w:szCs w:val="24"/>
              </w:rPr>
              <w:t>（KW/台）</w:t>
            </w:r>
          </w:p>
        </w:tc>
        <w:tc>
          <w:tcPr>
            <w:tcW w:w="1134" w:type="dxa"/>
            <w:vAlign w:val="center"/>
          </w:tcPr>
          <w:p w:rsidR="005D48BF" w:rsidRPr="005D48BF" w:rsidRDefault="005D48BF" w:rsidP="005D48BF">
            <w:pPr>
              <w:spacing w:line="560" w:lineRule="exact"/>
              <w:jc w:val="center"/>
              <w:rPr>
                <w:rFonts w:ascii="宋体" w:eastAsia="宋体" w:hAnsi="宋体" w:cs="宋体"/>
                <w:snapToGrid w:val="0"/>
                <w:kern w:val="21"/>
                <w:sz w:val="24"/>
                <w:szCs w:val="24"/>
              </w:rPr>
            </w:pPr>
            <w:r w:rsidRPr="005D48BF">
              <w:rPr>
                <w:rFonts w:ascii="宋体" w:eastAsia="宋体" w:hAnsi="宋体" w:cs="宋体" w:hint="eastAsia"/>
                <w:snapToGrid w:val="0"/>
                <w:kern w:val="21"/>
                <w:sz w:val="24"/>
                <w:szCs w:val="24"/>
              </w:rPr>
              <w:t>数量</w:t>
            </w:r>
          </w:p>
          <w:p w:rsidR="005D48BF" w:rsidRPr="005D48BF" w:rsidRDefault="005D48BF" w:rsidP="005D48BF">
            <w:pPr>
              <w:spacing w:line="560" w:lineRule="exact"/>
              <w:jc w:val="center"/>
              <w:rPr>
                <w:rFonts w:ascii="宋体" w:eastAsia="宋体" w:hAnsi="宋体" w:cs="宋体"/>
                <w:snapToGrid w:val="0"/>
                <w:kern w:val="21"/>
                <w:sz w:val="24"/>
                <w:szCs w:val="24"/>
              </w:rPr>
            </w:pPr>
            <w:r w:rsidRPr="005D48BF">
              <w:rPr>
                <w:rFonts w:ascii="宋体" w:eastAsia="宋体" w:hAnsi="宋体" w:cs="宋体" w:hint="eastAsia"/>
                <w:snapToGrid w:val="0"/>
                <w:kern w:val="21"/>
                <w:sz w:val="24"/>
                <w:szCs w:val="24"/>
              </w:rPr>
              <w:t>（台）</w:t>
            </w:r>
          </w:p>
        </w:tc>
        <w:tc>
          <w:tcPr>
            <w:tcW w:w="2567" w:type="dxa"/>
            <w:vAlign w:val="center"/>
          </w:tcPr>
          <w:p w:rsidR="005D48BF" w:rsidRPr="005D48BF" w:rsidRDefault="005D48BF" w:rsidP="005D48BF">
            <w:pPr>
              <w:spacing w:line="560" w:lineRule="exact"/>
              <w:jc w:val="center"/>
              <w:rPr>
                <w:rFonts w:ascii="宋体" w:eastAsia="宋体" w:hAnsi="宋体" w:cs="宋体"/>
                <w:snapToGrid w:val="0"/>
                <w:kern w:val="21"/>
                <w:sz w:val="24"/>
                <w:szCs w:val="24"/>
              </w:rPr>
            </w:pPr>
            <w:r w:rsidRPr="005D48BF">
              <w:rPr>
                <w:rFonts w:ascii="宋体" w:eastAsia="宋体" w:hAnsi="宋体" w:cs="宋体" w:hint="eastAsia"/>
                <w:snapToGrid w:val="0"/>
                <w:kern w:val="21"/>
                <w:sz w:val="24"/>
                <w:szCs w:val="24"/>
              </w:rPr>
              <w:t>所属项目</w:t>
            </w:r>
          </w:p>
        </w:tc>
      </w:tr>
      <w:tr w:rsidR="005D48BF" w:rsidRPr="005D48BF" w:rsidTr="00AC4943">
        <w:trPr>
          <w:trHeight w:val="525"/>
        </w:trPr>
        <w:tc>
          <w:tcPr>
            <w:tcW w:w="1948"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约克</w:t>
            </w:r>
          </w:p>
        </w:tc>
        <w:tc>
          <w:tcPr>
            <w:tcW w:w="2256"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YSCACAS25CEE</w:t>
            </w:r>
          </w:p>
        </w:tc>
        <w:tc>
          <w:tcPr>
            <w:tcW w:w="1631"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100RT/1台</w:t>
            </w:r>
          </w:p>
        </w:tc>
        <w:tc>
          <w:tcPr>
            <w:tcW w:w="1134"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2</w:t>
            </w:r>
          </w:p>
        </w:tc>
        <w:tc>
          <w:tcPr>
            <w:tcW w:w="2567"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武胜路院区3号楼</w:t>
            </w:r>
          </w:p>
        </w:tc>
      </w:tr>
      <w:tr w:rsidR="005D48BF" w:rsidRPr="005D48BF" w:rsidTr="00AC4943">
        <w:trPr>
          <w:trHeight w:val="525"/>
        </w:trPr>
        <w:tc>
          <w:tcPr>
            <w:tcW w:w="1948"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EK</w:t>
            </w:r>
          </w:p>
        </w:tc>
        <w:tc>
          <w:tcPr>
            <w:tcW w:w="2256"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EKAC460BR</w:t>
            </w:r>
          </w:p>
        </w:tc>
        <w:tc>
          <w:tcPr>
            <w:tcW w:w="1631"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134KW</w:t>
            </w:r>
          </w:p>
        </w:tc>
        <w:tc>
          <w:tcPr>
            <w:tcW w:w="1134"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10</w:t>
            </w:r>
          </w:p>
        </w:tc>
        <w:tc>
          <w:tcPr>
            <w:tcW w:w="2567"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武胜路院区手术室</w:t>
            </w:r>
          </w:p>
        </w:tc>
      </w:tr>
      <w:tr w:rsidR="005D48BF" w:rsidRPr="005D48BF" w:rsidTr="00AC4943">
        <w:trPr>
          <w:trHeight w:val="525"/>
        </w:trPr>
        <w:tc>
          <w:tcPr>
            <w:tcW w:w="1948"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proofErr w:type="gramStart"/>
            <w:r w:rsidRPr="005D48BF">
              <w:rPr>
                <w:rFonts w:ascii="宋体" w:eastAsia="宋体" w:hAnsi="宋体" w:cs="宋体" w:hint="eastAsia"/>
                <w:bCs/>
                <w:snapToGrid w:val="0"/>
                <w:kern w:val="21"/>
                <w:sz w:val="24"/>
                <w:szCs w:val="24"/>
              </w:rPr>
              <w:t>天加</w:t>
            </w:r>
            <w:proofErr w:type="gramEnd"/>
          </w:p>
        </w:tc>
        <w:tc>
          <w:tcPr>
            <w:tcW w:w="2256"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TCA201CH</w:t>
            </w:r>
          </w:p>
        </w:tc>
        <w:tc>
          <w:tcPr>
            <w:tcW w:w="1631"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66KW</w:t>
            </w:r>
          </w:p>
        </w:tc>
        <w:tc>
          <w:tcPr>
            <w:tcW w:w="1134"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10</w:t>
            </w:r>
          </w:p>
        </w:tc>
        <w:tc>
          <w:tcPr>
            <w:tcW w:w="2567"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古田院区3号楼</w:t>
            </w:r>
          </w:p>
        </w:tc>
      </w:tr>
      <w:tr w:rsidR="005D48BF" w:rsidRPr="005D48BF" w:rsidTr="00AC4943">
        <w:trPr>
          <w:trHeight w:val="525"/>
        </w:trPr>
        <w:tc>
          <w:tcPr>
            <w:tcW w:w="1948"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proofErr w:type="gramStart"/>
            <w:r w:rsidRPr="005D48BF">
              <w:rPr>
                <w:rFonts w:ascii="宋体" w:eastAsia="宋体" w:hAnsi="宋体" w:cs="宋体" w:hint="eastAsia"/>
                <w:bCs/>
                <w:snapToGrid w:val="0"/>
                <w:kern w:val="21"/>
                <w:sz w:val="24"/>
                <w:szCs w:val="24"/>
              </w:rPr>
              <w:t>天加</w:t>
            </w:r>
            <w:proofErr w:type="gramEnd"/>
          </w:p>
        </w:tc>
        <w:tc>
          <w:tcPr>
            <w:tcW w:w="2256"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TCA601NH</w:t>
            </w:r>
          </w:p>
        </w:tc>
        <w:tc>
          <w:tcPr>
            <w:tcW w:w="1631"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200KW</w:t>
            </w:r>
          </w:p>
        </w:tc>
        <w:tc>
          <w:tcPr>
            <w:tcW w:w="1134"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3</w:t>
            </w:r>
          </w:p>
        </w:tc>
        <w:tc>
          <w:tcPr>
            <w:tcW w:w="2567"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古田院区6号楼</w:t>
            </w:r>
          </w:p>
        </w:tc>
      </w:tr>
      <w:tr w:rsidR="005D48BF" w:rsidRPr="005D48BF" w:rsidTr="00AC4943">
        <w:trPr>
          <w:trHeight w:val="525"/>
        </w:trPr>
        <w:tc>
          <w:tcPr>
            <w:tcW w:w="1948"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EK</w:t>
            </w:r>
          </w:p>
        </w:tc>
        <w:tc>
          <w:tcPr>
            <w:tcW w:w="2256"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EKAC460BR</w:t>
            </w:r>
          </w:p>
        </w:tc>
        <w:tc>
          <w:tcPr>
            <w:tcW w:w="1631"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134KW</w:t>
            </w:r>
          </w:p>
        </w:tc>
        <w:tc>
          <w:tcPr>
            <w:tcW w:w="1134"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4</w:t>
            </w:r>
          </w:p>
        </w:tc>
        <w:tc>
          <w:tcPr>
            <w:tcW w:w="2567"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古田院区手术室、ICU</w:t>
            </w:r>
          </w:p>
        </w:tc>
      </w:tr>
      <w:tr w:rsidR="005D48BF" w:rsidRPr="005D48BF" w:rsidTr="00AC4943">
        <w:trPr>
          <w:trHeight w:val="525"/>
        </w:trPr>
        <w:tc>
          <w:tcPr>
            <w:tcW w:w="1948"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EK</w:t>
            </w:r>
          </w:p>
        </w:tc>
        <w:tc>
          <w:tcPr>
            <w:tcW w:w="2256"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EKAC230BR</w:t>
            </w:r>
          </w:p>
        </w:tc>
        <w:tc>
          <w:tcPr>
            <w:tcW w:w="1631"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65.5KW</w:t>
            </w:r>
          </w:p>
        </w:tc>
        <w:tc>
          <w:tcPr>
            <w:tcW w:w="1134"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8</w:t>
            </w:r>
          </w:p>
        </w:tc>
        <w:tc>
          <w:tcPr>
            <w:tcW w:w="2567" w:type="dxa"/>
            <w:vAlign w:val="center"/>
          </w:tcPr>
          <w:p w:rsidR="005D48BF" w:rsidRPr="005D48BF" w:rsidRDefault="005D48BF" w:rsidP="005D48BF">
            <w:pPr>
              <w:spacing w:line="560" w:lineRule="exact"/>
              <w:jc w:val="center"/>
              <w:rPr>
                <w:rFonts w:ascii="宋体" w:eastAsia="宋体" w:hAnsi="宋体" w:cs="宋体"/>
                <w:bCs/>
                <w:snapToGrid w:val="0"/>
                <w:kern w:val="21"/>
                <w:sz w:val="24"/>
                <w:szCs w:val="24"/>
              </w:rPr>
            </w:pPr>
            <w:r w:rsidRPr="005D48BF">
              <w:rPr>
                <w:rFonts w:ascii="宋体" w:eastAsia="宋体" w:hAnsi="宋体" w:cs="宋体" w:hint="eastAsia"/>
                <w:bCs/>
                <w:snapToGrid w:val="0"/>
                <w:kern w:val="21"/>
                <w:sz w:val="24"/>
                <w:szCs w:val="24"/>
              </w:rPr>
              <w:t>古田院区儿科、透析室</w:t>
            </w:r>
          </w:p>
        </w:tc>
      </w:tr>
    </w:tbl>
    <w:p w:rsidR="005D48BF" w:rsidRDefault="005D48BF" w:rsidP="005D48BF">
      <w:pPr>
        <w:widowControl/>
        <w:spacing w:line="480" w:lineRule="exact"/>
        <w:ind w:firstLineChars="200" w:firstLine="560"/>
        <w:jc w:val="left"/>
        <w:rPr>
          <w:rFonts w:ascii="Times New Roman" w:eastAsia="宋体" w:hAnsi="Times New Roman" w:cs="Times New Roman"/>
          <w:kern w:val="0"/>
          <w:sz w:val="28"/>
          <w:szCs w:val="28"/>
        </w:rPr>
      </w:pPr>
      <w:r w:rsidRPr="00C43043">
        <w:rPr>
          <w:rFonts w:ascii="Times New Roman" w:eastAsia="宋体" w:hAnsi="Times New Roman" w:cs="Times New Roman" w:hint="eastAsia"/>
          <w:kern w:val="0"/>
          <w:sz w:val="28"/>
          <w:szCs w:val="28"/>
        </w:rPr>
        <w:lastRenderedPageBreak/>
        <w:t>负责采购人</w:t>
      </w:r>
      <w:r>
        <w:rPr>
          <w:rFonts w:ascii="Times New Roman" w:eastAsia="宋体" w:hAnsi="Times New Roman" w:cs="Times New Roman" w:hint="eastAsia"/>
          <w:kern w:val="0"/>
          <w:sz w:val="28"/>
          <w:szCs w:val="28"/>
        </w:rPr>
        <w:t>该中央空调机组维修</w:t>
      </w:r>
      <w:r w:rsidRPr="00C43043">
        <w:rPr>
          <w:rFonts w:ascii="Times New Roman" w:eastAsia="宋体" w:hAnsi="Times New Roman" w:cs="Times New Roman" w:hint="eastAsia"/>
          <w:kern w:val="0"/>
          <w:sz w:val="28"/>
          <w:szCs w:val="28"/>
        </w:rPr>
        <w:t>和保养</w:t>
      </w:r>
      <w:r>
        <w:rPr>
          <w:rFonts w:ascii="Times New Roman" w:eastAsia="宋体" w:hAnsi="Times New Roman" w:cs="Times New Roman" w:hint="eastAsia"/>
          <w:kern w:val="0"/>
          <w:sz w:val="28"/>
          <w:szCs w:val="28"/>
        </w:rPr>
        <w:t>工作，以</w:t>
      </w:r>
      <w:r w:rsidRPr="00C43043">
        <w:rPr>
          <w:rFonts w:ascii="Times New Roman" w:eastAsia="宋体" w:hAnsi="Times New Roman" w:cs="Times New Roman" w:hint="eastAsia"/>
          <w:kern w:val="0"/>
          <w:sz w:val="28"/>
          <w:szCs w:val="28"/>
        </w:rPr>
        <w:t>确保机组高效、正常运行。</w:t>
      </w:r>
    </w:p>
    <w:p w:rsidR="005D48BF" w:rsidRDefault="00807F9B" w:rsidP="005D48BF">
      <w:pPr>
        <w:rPr>
          <w:rFonts w:ascii="宋体" w:eastAsia="宋体" w:hAnsi="宋体" w:cs="宋体"/>
          <w:kern w:val="0"/>
          <w:sz w:val="28"/>
          <w:szCs w:val="28"/>
        </w:rPr>
      </w:pPr>
      <w:r w:rsidRPr="00807F9B">
        <w:rPr>
          <w:rFonts w:ascii="宋体" w:eastAsia="宋体" w:hAnsi="宋体" w:cs="宋体" w:hint="eastAsia"/>
          <w:kern w:val="0"/>
          <w:sz w:val="28"/>
          <w:szCs w:val="28"/>
        </w:rPr>
        <w:t>（二）</w:t>
      </w:r>
      <w:r>
        <w:rPr>
          <w:rFonts w:ascii="宋体" w:eastAsia="宋体" w:hAnsi="宋体" w:cs="宋体" w:hint="eastAsia"/>
          <w:kern w:val="0"/>
          <w:sz w:val="28"/>
          <w:szCs w:val="28"/>
        </w:rPr>
        <w:t>服务要求</w:t>
      </w:r>
    </w:p>
    <w:p w:rsidR="00807F9B" w:rsidRPr="00807F9B" w:rsidRDefault="00807F9B" w:rsidP="00807F9B">
      <w:pPr>
        <w:tabs>
          <w:tab w:val="left" w:pos="360"/>
        </w:tabs>
        <w:spacing w:line="560" w:lineRule="exact"/>
        <w:ind w:firstLineChars="200" w:firstLine="560"/>
        <w:rPr>
          <w:rFonts w:ascii="宋体" w:eastAsia="宋体" w:hAnsi="宋体" w:cs="宋体"/>
          <w:snapToGrid w:val="0"/>
          <w:kern w:val="21"/>
          <w:sz w:val="28"/>
          <w:szCs w:val="28"/>
        </w:rPr>
      </w:pPr>
      <w:r w:rsidRPr="00807F9B">
        <w:rPr>
          <w:rFonts w:ascii="宋体" w:eastAsia="宋体" w:hAnsi="宋体" w:cs="宋体" w:hint="eastAsia"/>
          <w:snapToGrid w:val="0"/>
          <w:kern w:val="21"/>
          <w:sz w:val="28"/>
          <w:szCs w:val="28"/>
        </w:rPr>
        <w:t>1.每年机组开始运行之前，乙方派员与甲方操作人员一起共同对甲方的机组进行一次检查调试，包括对油路、</w:t>
      </w:r>
      <w:proofErr w:type="gramStart"/>
      <w:r w:rsidRPr="00807F9B">
        <w:rPr>
          <w:rFonts w:ascii="宋体" w:eastAsia="宋体" w:hAnsi="宋体" w:cs="宋体" w:hint="eastAsia"/>
          <w:snapToGrid w:val="0"/>
          <w:kern w:val="21"/>
          <w:sz w:val="28"/>
          <w:szCs w:val="28"/>
        </w:rPr>
        <w:t>氟系统</w:t>
      </w:r>
      <w:proofErr w:type="gramEnd"/>
      <w:r w:rsidRPr="00807F9B">
        <w:rPr>
          <w:rFonts w:ascii="宋体" w:eastAsia="宋体" w:hAnsi="宋体" w:cs="宋体" w:hint="eastAsia"/>
          <w:snapToGrid w:val="0"/>
          <w:kern w:val="21"/>
          <w:sz w:val="28"/>
          <w:szCs w:val="28"/>
        </w:rPr>
        <w:t xml:space="preserve">进行全面检测，对机组所有电控柜、控制中心进行检查，并对主电路、控制电路作检查测试，对电机接线进行紧固、整理，以使其投入正常运行状况，并提交相应的状态报告；                        </w:t>
      </w:r>
    </w:p>
    <w:p w:rsidR="00807F9B" w:rsidRPr="00807F9B" w:rsidRDefault="00807F9B" w:rsidP="00807F9B">
      <w:pPr>
        <w:tabs>
          <w:tab w:val="left" w:pos="1080"/>
        </w:tabs>
        <w:spacing w:line="560" w:lineRule="exact"/>
        <w:ind w:firstLineChars="200" w:firstLine="560"/>
        <w:rPr>
          <w:rFonts w:ascii="宋体" w:eastAsia="宋体" w:hAnsi="宋体" w:cs="宋体"/>
          <w:snapToGrid w:val="0"/>
          <w:kern w:val="21"/>
          <w:sz w:val="28"/>
          <w:szCs w:val="28"/>
        </w:rPr>
      </w:pPr>
      <w:r w:rsidRPr="00807F9B">
        <w:rPr>
          <w:rFonts w:ascii="宋体" w:eastAsia="宋体" w:hAnsi="宋体" w:cs="宋体" w:hint="eastAsia"/>
          <w:snapToGrid w:val="0"/>
          <w:kern w:val="21"/>
          <w:sz w:val="28"/>
          <w:szCs w:val="28"/>
        </w:rPr>
        <w:t>2.每年使用季节结束，乙方对甲方的机组进行每年一次的全面检查及保养，同时提交年度保养报告。</w:t>
      </w:r>
    </w:p>
    <w:p w:rsidR="00807F9B" w:rsidRPr="00807F9B" w:rsidRDefault="00807F9B" w:rsidP="00807F9B">
      <w:pPr>
        <w:tabs>
          <w:tab w:val="left" w:pos="1080"/>
        </w:tabs>
        <w:spacing w:line="560" w:lineRule="exact"/>
        <w:ind w:firstLineChars="200" w:firstLine="560"/>
        <w:rPr>
          <w:rFonts w:ascii="宋体" w:eastAsia="宋体" w:hAnsi="宋体" w:cs="宋体"/>
          <w:snapToGrid w:val="0"/>
          <w:kern w:val="21"/>
          <w:sz w:val="28"/>
          <w:szCs w:val="28"/>
        </w:rPr>
      </w:pPr>
      <w:r w:rsidRPr="00807F9B">
        <w:rPr>
          <w:rFonts w:ascii="宋体" w:eastAsia="宋体" w:hAnsi="宋体" w:cs="宋体" w:hint="eastAsia"/>
          <w:snapToGrid w:val="0"/>
          <w:kern w:val="21"/>
          <w:sz w:val="28"/>
          <w:szCs w:val="28"/>
        </w:rPr>
        <w:t>3.月度预防性检查：机组在运行季节，乙方提供每月一次的预防性检查（5月-8月期间每月巡检2次），以便及时发现并处理问题，并提交相应的工作单。</w:t>
      </w:r>
    </w:p>
    <w:p w:rsidR="00807F9B" w:rsidRPr="00807F9B" w:rsidRDefault="00807F9B" w:rsidP="00807F9B">
      <w:pPr>
        <w:tabs>
          <w:tab w:val="left" w:pos="720"/>
        </w:tabs>
        <w:spacing w:line="560" w:lineRule="exact"/>
        <w:ind w:firstLineChars="200" w:firstLine="560"/>
        <w:rPr>
          <w:rFonts w:ascii="宋体" w:eastAsia="宋体" w:hAnsi="宋体" w:cs="宋体"/>
          <w:snapToGrid w:val="0"/>
          <w:kern w:val="21"/>
          <w:sz w:val="28"/>
          <w:szCs w:val="28"/>
        </w:rPr>
      </w:pPr>
      <w:r w:rsidRPr="00807F9B">
        <w:rPr>
          <w:rFonts w:ascii="宋体" w:eastAsia="宋体" w:hAnsi="宋体" w:cs="宋体" w:hint="eastAsia"/>
          <w:snapToGrid w:val="0"/>
          <w:kern w:val="21"/>
          <w:sz w:val="28"/>
          <w:szCs w:val="28"/>
        </w:rPr>
        <w:t>4.应急维修：机组在运行季节，对其出现的临时性故障，乙方提供随时的应急维护，以保证机组日常的正常运行，并提交相应的工作单。</w:t>
      </w:r>
    </w:p>
    <w:p w:rsidR="00807F9B" w:rsidRPr="00807F9B" w:rsidRDefault="00807F9B" w:rsidP="00807F9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5.</w:t>
      </w:r>
      <w:r w:rsidRPr="00807F9B">
        <w:rPr>
          <w:rFonts w:ascii="宋体" w:eastAsia="宋体" w:hAnsi="宋体" w:cs="宋体" w:hint="eastAsia"/>
          <w:kern w:val="0"/>
          <w:sz w:val="28"/>
          <w:szCs w:val="28"/>
        </w:rPr>
        <w:t>保养合同期间，采购人机组运行出现故障时，供应商在接到甲方报修通知后，2个工作小时内到达现场（因交通原因延误除外），进行故障排除或采取相关应急措施，直至机组恢复正常运行（设备零部件损坏，需加工或更换则除外）。</w:t>
      </w:r>
    </w:p>
    <w:p w:rsidR="00807F9B" w:rsidRPr="00807F9B" w:rsidRDefault="00807F9B" w:rsidP="00807F9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6.</w:t>
      </w:r>
      <w:r w:rsidRPr="00807F9B">
        <w:rPr>
          <w:rFonts w:ascii="宋体" w:eastAsia="宋体" w:hAnsi="宋体" w:cs="宋体" w:hint="eastAsia"/>
          <w:kern w:val="0"/>
          <w:sz w:val="28"/>
          <w:szCs w:val="28"/>
        </w:rPr>
        <w:t>每月检查各系统设备运行电流、温度、声音、震动、进出口压力，对设备进行除尘工作，对运行不正常的设备及时维修，保证机组正常运行。</w:t>
      </w:r>
    </w:p>
    <w:p w:rsidR="00807F9B" w:rsidRPr="00807F9B" w:rsidRDefault="00807F9B" w:rsidP="00807F9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7.</w:t>
      </w:r>
      <w:r w:rsidRPr="00807F9B">
        <w:rPr>
          <w:rFonts w:ascii="宋体" w:eastAsia="宋体" w:hAnsi="宋体" w:cs="宋体" w:hint="eastAsia"/>
          <w:kern w:val="0"/>
          <w:sz w:val="28"/>
          <w:szCs w:val="28"/>
        </w:rPr>
        <w:t>每年一次对泵、电机进行加油，防止轴承生锈。</w:t>
      </w:r>
    </w:p>
    <w:p w:rsidR="00807F9B" w:rsidRPr="00807F9B" w:rsidRDefault="00807F9B" w:rsidP="00807F9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lastRenderedPageBreak/>
        <w:t>8.</w:t>
      </w:r>
      <w:r w:rsidRPr="00807F9B">
        <w:rPr>
          <w:rFonts w:ascii="宋体" w:eastAsia="宋体" w:hAnsi="宋体" w:cs="宋体" w:hint="eastAsia"/>
          <w:kern w:val="0"/>
          <w:sz w:val="28"/>
          <w:szCs w:val="28"/>
        </w:rPr>
        <w:t>每年一次对泵、电机等设备进行防锈上漆工作，防止设备生锈，延长水泵使用寿命。</w:t>
      </w:r>
    </w:p>
    <w:p w:rsidR="00807F9B" w:rsidRDefault="00807F9B" w:rsidP="00807F9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9.</w:t>
      </w:r>
      <w:r w:rsidRPr="00807F9B">
        <w:rPr>
          <w:rFonts w:ascii="宋体" w:eastAsia="宋体" w:hAnsi="宋体" w:cs="宋体" w:hint="eastAsia"/>
          <w:kern w:val="0"/>
          <w:sz w:val="28"/>
          <w:szCs w:val="28"/>
        </w:rPr>
        <w:t>每半年检查设备及控制柜接线螺栓是否松动，防止因接触不良引发的电气故障。</w:t>
      </w:r>
    </w:p>
    <w:p w:rsidR="00807F9B" w:rsidRDefault="00807F9B" w:rsidP="00807F9B">
      <w:pPr>
        <w:ind w:firstLineChars="200" w:firstLine="562"/>
        <w:jc w:val="center"/>
        <w:rPr>
          <w:rFonts w:ascii="宋体" w:eastAsia="宋体" w:hAnsi="宋体" w:cs="宋体"/>
          <w:b/>
          <w:kern w:val="0"/>
          <w:sz w:val="28"/>
          <w:szCs w:val="28"/>
        </w:rPr>
      </w:pPr>
    </w:p>
    <w:p w:rsidR="00807F9B" w:rsidRDefault="00807F9B" w:rsidP="00807F9B">
      <w:pPr>
        <w:ind w:firstLineChars="200" w:firstLine="560"/>
        <w:jc w:val="center"/>
        <w:rPr>
          <w:rFonts w:ascii="宋体" w:eastAsia="宋体" w:hAnsi="宋体" w:cs="宋体"/>
          <w:kern w:val="0"/>
          <w:sz w:val="28"/>
          <w:szCs w:val="28"/>
        </w:rPr>
      </w:pPr>
      <w:proofErr w:type="gramStart"/>
      <w:r w:rsidRPr="00807F9B">
        <w:rPr>
          <w:rFonts w:ascii="宋体" w:eastAsia="宋体" w:hAnsi="宋体" w:cs="宋体" w:hint="eastAsia"/>
          <w:kern w:val="0"/>
          <w:sz w:val="28"/>
          <w:szCs w:val="28"/>
        </w:rPr>
        <w:t>武胜路院区</w:t>
      </w:r>
      <w:proofErr w:type="gramEnd"/>
      <w:r w:rsidRPr="00807F9B">
        <w:rPr>
          <w:rFonts w:ascii="宋体" w:eastAsia="宋体" w:hAnsi="宋体" w:cs="宋体" w:hint="eastAsia"/>
          <w:kern w:val="0"/>
          <w:sz w:val="28"/>
          <w:szCs w:val="28"/>
        </w:rPr>
        <w:t>19XR离心式冷水机</w:t>
      </w:r>
      <w:proofErr w:type="gramStart"/>
      <w:r w:rsidRPr="00807F9B">
        <w:rPr>
          <w:rFonts w:ascii="宋体" w:eastAsia="宋体" w:hAnsi="宋体" w:cs="宋体" w:hint="eastAsia"/>
          <w:kern w:val="0"/>
          <w:sz w:val="28"/>
          <w:szCs w:val="28"/>
        </w:rPr>
        <w:t>组维保</w:t>
      </w:r>
      <w:proofErr w:type="gramEnd"/>
    </w:p>
    <w:p w:rsidR="00807F9B" w:rsidRPr="00807F9B" w:rsidRDefault="00807F9B" w:rsidP="00807F9B">
      <w:pPr>
        <w:ind w:left="560"/>
        <w:rPr>
          <w:rFonts w:ascii="宋体" w:eastAsia="宋体" w:hAnsi="宋体" w:cs="宋体"/>
          <w:kern w:val="0"/>
          <w:sz w:val="28"/>
          <w:szCs w:val="28"/>
        </w:rPr>
      </w:pPr>
      <w:r>
        <w:rPr>
          <w:rFonts w:ascii="宋体" w:eastAsia="宋体" w:hAnsi="宋体" w:cs="宋体" w:hint="eastAsia"/>
          <w:kern w:val="0"/>
          <w:sz w:val="28"/>
          <w:szCs w:val="28"/>
        </w:rPr>
        <w:t>（一）</w:t>
      </w:r>
      <w:r w:rsidRPr="00807F9B">
        <w:rPr>
          <w:rFonts w:ascii="宋体" w:eastAsia="宋体" w:hAnsi="宋体" w:cs="宋体" w:hint="eastAsia"/>
          <w:kern w:val="0"/>
          <w:sz w:val="28"/>
          <w:szCs w:val="28"/>
        </w:rPr>
        <w:t>机组清单</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090"/>
        <w:gridCol w:w="2199"/>
        <w:gridCol w:w="1656"/>
      </w:tblGrid>
      <w:tr w:rsidR="00807F9B" w:rsidRPr="00807F9B" w:rsidTr="00AC4943">
        <w:trPr>
          <w:trHeight w:val="525"/>
        </w:trPr>
        <w:tc>
          <w:tcPr>
            <w:tcW w:w="1518" w:type="pct"/>
            <w:vAlign w:val="center"/>
          </w:tcPr>
          <w:p w:rsidR="00807F9B" w:rsidRPr="00807F9B" w:rsidRDefault="00807F9B" w:rsidP="00807F9B">
            <w:pPr>
              <w:spacing w:line="560" w:lineRule="exact"/>
              <w:jc w:val="center"/>
              <w:rPr>
                <w:rFonts w:ascii="宋体" w:eastAsia="宋体" w:hAnsi="宋体" w:cs="宋体"/>
                <w:b/>
                <w:snapToGrid w:val="0"/>
                <w:kern w:val="21"/>
                <w:sz w:val="24"/>
                <w:szCs w:val="24"/>
              </w:rPr>
            </w:pPr>
            <w:r w:rsidRPr="00807F9B">
              <w:rPr>
                <w:rFonts w:ascii="宋体" w:eastAsia="宋体" w:hAnsi="宋体" w:cs="宋体" w:hint="eastAsia"/>
                <w:b/>
                <w:snapToGrid w:val="0"/>
                <w:kern w:val="21"/>
                <w:sz w:val="24"/>
                <w:szCs w:val="24"/>
              </w:rPr>
              <w:t>设备名称和型号</w:t>
            </w:r>
          </w:p>
        </w:tc>
        <w:tc>
          <w:tcPr>
            <w:tcW w:w="1224" w:type="pct"/>
            <w:vAlign w:val="center"/>
          </w:tcPr>
          <w:p w:rsidR="00807F9B" w:rsidRPr="00807F9B" w:rsidRDefault="00807F9B" w:rsidP="00807F9B">
            <w:pPr>
              <w:spacing w:line="560" w:lineRule="exact"/>
              <w:jc w:val="center"/>
              <w:rPr>
                <w:rFonts w:ascii="宋体" w:eastAsia="宋体" w:hAnsi="宋体" w:cs="宋体"/>
                <w:b/>
                <w:snapToGrid w:val="0"/>
                <w:kern w:val="21"/>
                <w:sz w:val="24"/>
                <w:szCs w:val="24"/>
              </w:rPr>
            </w:pPr>
            <w:r w:rsidRPr="00807F9B">
              <w:rPr>
                <w:rFonts w:ascii="宋体" w:eastAsia="宋体" w:hAnsi="宋体" w:cs="宋体" w:hint="eastAsia"/>
                <w:b/>
                <w:snapToGrid w:val="0"/>
                <w:kern w:val="21"/>
                <w:sz w:val="24"/>
                <w:szCs w:val="24"/>
              </w:rPr>
              <w:t>数量</w:t>
            </w:r>
          </w:p>
        </w:tc>
        <w:tc>
          <w:tcPr>
            <w:tcW w:w="1288" w:type="pct"/>
            <w:vAlign w:val="center"/>
          </w:tcPr>
          <w:p w:rsidR="00807F9B" w:rsidRPr="00807F9B" w:rsidRDefault="00807F9B" w:rsidP="00807F9B">
            <w:pPr>
              <w:spacing w:line="560" w:lineRule="exact"/>
              <w:jc w:val="center"/>
              <w:rPr>
                <w:rFonts w:ascii="宋体" w:eastAsia="宋体" w:hAnsi="宋体" w:cs="宋体"/>
                <w:b/>
                <w:snapToGrid w:val="0"/>
                <w:kern w:val="21"/>
                <w:sz w:val="24"/>
                <w:szCs w:val="24"/>
              </w:rPr>
            </w:pPr>
            <w:r w:rsidRPr="00807F9B">
              <w:rPr>
                <w:rFonts w:ascii="宋体" w:eastAsia="宋体" w:hAnsi="宋体" w:cs="宋体" w:hint="eastAsia"/>
                <w:b/>
                <w:snapToGrid w:val="0"/>
                <w:kern w:val="21"/>
                <w:sz w:val="24"/>
                <w:szCs w:val="24"/>
              </w:rPr>
              <w:t xml:space="preserve">出厂编号 </w:t>
            </w:r>
          </w:p>
        </w:tc>
        <w:tc>
          <w:tcPr>
            <w:tcW w:w="970" w:type="pct"/>
            <w:vAlign w:val="center"/>
          </w:tcPr>
          <w:p w:rsidR="00807F9B" w:rsidRPr="00807F9B" w:rsidRDefault="00807F9B" w:rsidP="00807F9B">
            <w:pPr>
              <w:spacing w:line="560" w:lineRule="exact"/>
              <w:jc w:val="center"/>
              <w:rPr>
                <w:rFonts w:ascii="宋体" w:eastAsia="宋体" w:hAnsi="宋体" w:cs="宋体"/>
                <w:b/>
                <w:snapToGrid w:val="0"/>
                <w:kern w:val="21"/>
                <w:sz w:val="24"/>
                <w:szCs w:val="24"/>
              </w:rPr>
            </w:pPr>
            <w:r w:rsidRPr="00807F9B">
              <w:rPr>
                <w:rFonts w:ascii="宋体" w:eastAsia="宋体" w:hAnsi="宋体" w:cs="宋体" w:hint="eastAsia"/>
                <w:b/>
                <w:snapToGrid w:val="0"/>
                <w:kern w:val="21"/>
                <w:sz w:val="24"/>
                <w:szCs w:val="24"/>
              </w:rPr>
              <w:t xml:space="preserve">安装地点 </w:t>
            </w:r>
          </w:p>
        </w:tc>
      </w:tr>
      <w:tr w:rsidR="00807F9B" w:rsidRPr="00807F9B" w:rsidTr="00AC4943">
        <w:trPr>
          <w:trHeight w:val="525"/>
        </w:trPr>
        <w:tc>
          <w:tcPr>
            <w:tcW w:w="1518" w:type="pct"/>
            <w:vAlign w:val="center"/>
          </w:tcPr>
          <w:p w:rsidR="00807F9B" w:rsidRPr="00807F9B" w:rsidRDefault="00807F9B" w:rsidP="00807F9B">
            <w:pPr>
              <w:spacing w:line="560" w:lineRule="exact"/>
              <w:jc w:val="center"/>
              <w:rPr>
                <w:rFonts w:ascii="宋体" w:eastAsia="宋体" w:hAnsi="宋体" w:cs="宋体"/>
                <w:bCs/>
                <w:snapToGrid w:val="0"/>
                <w:kern w:val="21"/>
                <w:sz w:val="24"/>
                <w:szCs w:val="24"/>
              </w:rPr>
            </w:pPr>
            <w:r w:rsidRPr="00807F9B">
              <w:rPr>
                <w:rFonts w:ascii="宋体" w:eastAsia="宋体" w:hAnsi="宋体" w:cs="宋体" w:hint="eastAsia"/>
                <w:bCs/>
                <w:snapToGrid w:val="0"/>
                <w:kern w:val="21"/>
                <w:sz w:val="24"/>
                <w:szCs w:val="24"/>
              </w:rPr>
              <w:t>离心式冷水机组19XR</w:t>
            </w:r>
          </w:p>
        </w:tc>
        <w:tc>
          <w:tcPr>
            <w:tcW w:w="1224" w:type="pct"/>
            <w:vAlign w:val="center"/>
          </w:tcPr>
          <w:p w:rsidR="00807F9B" w:rsidRPr="00807F9B" w:rsidRDefault="00807F9B" w:rsidP="00807F9B">
            <w:pPr>
              <w:spacing w:line="560" w:lineRule="exact"/>
              <w:jc w:val="center"/>
              <w:rPr>
                <w:rFonts w:ascii="宋体" w:eastAsia="宋体" w:hAnsi="宋体" w:cs="宋体"/>
                <w:bCs/>
                <w:snapToGrid w:val="0"/>
                <w:kern w:val="21"/>
                <w:sz w:val="24"/>
                <w:szCs w:val="24"/>
              </w:rPr>
            </w:pPr>
            <w:r w:rsidRPr="00807F9B">
              <w:rPr>
                <w:rFonts w:ascii="宋体" w:eastAsia="宋体" w:hAnsi="宋体" w:cs="宋体" w:hint="eastAsia"/>
                <w:bCs/>
                <w:snapToGrid w:val="0"/>
                <w:kern w:val="21"/>
                <w:sz w:val="24"/>
                <w:szCs w:val="24"/>
              </w:rPr>
              <w:t>1台</w:t>
            </w:r>
          </w:p>
        </w:tc>
        <w:tc>
          <w:tcPr>
            <w:tcW w:w="1288" w:type="pct"/>
            <w:vAlign w:val="center"/>
          </w:tcPr>
          <w:p w:rsidR="00807F9B" w:rsidRPr="00807F9B" w:rsidRDefault="00807F9B" w:rsidP="00807F9B">
            <w:pPr>
              <w:spacing w:line="560" w:lineRule="exact"/>
              <w:jc w:val="center"/>
              <w:rPr>
                <w:rFonts w:ascii="宋体" w:eastAsia="宋体" w:hAnsi="宋体" w:cs="宋体"/>
                <w:bCs/>
                <w:snapToGrid w:val="0"/>
                <w:kern w:val="21"/>
                <w:sz w:val="24"/>
                <w:szCs w:val="24"/>
              </w:rPr>
            </w:pPr>
            <w:r w:rsidRPr="00807F9B">
              <w:rPr>
                <w:rFonts w:ascii="宋体" w:eastAsia="宋体" w:hAnsi="宋体" w:cs="宋体" w:hint="eastAsia"/>
                <w:bCs/>
                <w:snapToGrid w:val="0"/>
                <w:kern w:val="21"/>
                <w:sz w:val="24"/>
                <w:szCs w:val="24"/>
              </w:rPr>
              <w:t>XR4Q1582</w:t>
            </w:r>
          </w:p>
        </w:tc>
        <w:tc>
          <w:tcPr>
            <w:tcW w:w="970" w:type="pct"/>
            <w:vAlign w:val="center"/>
          </w:tcPr>
          <w:p w:rsidR="00807F9B" w:rsidRPr="00807F9B" w:rsidRDefault="00807F9B" w:rsidP="00807F9B">
            <w:pPr>
              <w:spacing w:line="560" w:lineRule="exact"/>
              <w:jc w:val="center"/>
              <w:rPr>
                <w:rFonts w:ascii="宋体" w:eastAsia="宋体" w:hAnsi="宋体" w:cs="宋体"/>
                <w:snapToGrid w:val="0"/>
                <w:kern w:val="21"/>
                <w:sz w:val="24"/>
                <w:szCs w:val="24"/>
              </w:rPr>
            </w:pPr>
            <w:r w:rsidRPr="00807F9B">
              <w:rPr>
                <w:rFonts w:ascii="宋体" w:eastAsia="宋体" w:hAnsi="宋体" w:cs="宋体" w:hint="eastAsia"/>
                <w:snapToGrid w:val="0"/>
                <w:kern w:val="21"/>
                <w:sz w:val="24"/>
                <w:szCs w:val="24"/>
              </w:rPr>
              <w:t>武汉</w:t>
            </w:r>
          </w:p>
        </w:tc>
      </w:tr>
      <w:tr w:rsidR="00807F9B" w:rsidRPr="00807F9B" w:rsidTr="00AC4943">
        <w:trPr>
          <w:trHeight w:val="525"/>
        </w:trPr>
        <w:tc>
          <w:tcPr>
            <w:tcW w:w="1518" w:type="pct"/>
            <w:vAlign w:val="center"/>
          </w:tcPr>
          <w:p w:rsidR="00807F9B" w:rsidRPr="00807F9B" w:rsidRDefault="00807F9B" w:rsidP="00807F9B">
            <w:pPr>
              <w:spacing w:line="560" w:lineRule="exact"/>
              <w:jc w:val="center"/>
              <w:rPr>
                <w:rFonts w:ascii="宋体" w:eastAsia="宋体" w:hAnsi="宋体" w:cs="宋体"/>
                <w:bCs/>
                <w:snapToGrid w:val="0"/>
                <w:kern w:val="21"/>
                <w:sz w:val="24"/>
                <w:szCs w:val="24"/>
              </w:rPr>
            </w:pPr>
            <w:r w:rsidRPr="00807F9B">
              <w:rPr>
                <w:rFonts w:ascii="宋体" w:eastAsia="宋体" w:hAnsi="宋体" w:cs="宋体" w:hint="eastAsia"/>
                <w:bCs/>
                <w:snapToGrid w:val="0"/>
                <w:kern w:val="21"/>
                <w:sz w:val="24"/>
                <w:szCs w:val="24"/>
              </w:rPr>
              <w:t>离心式冷水机组19XR</w:t>
            </w:r>
          </w:p>
        </w:tc>
        <w:tc>
          <w:tcPr>
            <w:tcW w:w="1224" w:type="pct"/>
            <w:vAlign w:val="center"/>
          </w:tcPr>
          <w:p w:rsidR="00807F9B" w:rsidRPr="00807F9B" w:rsidRDefault="00807F9B" w:rsidP="00807F9B">
            <w:pPr>
              <w:spacing w:line="560" w:lineRule="exact"/>
              <w:jc w:val="center"/>
              <w:rPr>
                <w:rFonts w:ascii="宋体" w:eastAsia="宋体" w:hAnsi="宋体" w:cs="宋体"/>
                <w:bCs/>
                <w:snapToGrid w:val="0"/>
                <w:kern w:val="21"/>
                <w:sz w:val="24"/>
                <w:szCs w:val="24"/>
              </w:rPr>
            </w:pPr>
            <w:r w:rsidRPr="00807F9B">
              <w:rPr>
                <w:rFonts w:ascii="宋体" w:eastAsia="宋体" w:hAnsi="宋体" w:cs="宋体" w:hint="eastAsia"/>
                <w:bCs/>
                <w:snapToGrid w:val="0"/>
                <w:kern w:val="21"/>
                <w:sz w:val="24"/>
                <w:szCs w:val="24"/>
              </w:rPr>
              <w:t>1台</w:t>
            </w:r>
          </w:p>
        </w:tc>
        <w:tc>
          <w:tcPr>
            <w:tcW w:w="1288" w:type="pct"/>
            <w:vAlign w:val="center"/>
          </w:tcPr>
          <w:p w:rsidR="00807F9B" w:rsidRPr="00807F9B" w:rsidRDefault="00807F9B" w:rsidP="00807F9B">
            <w:pPr>
              <w:spacing w:line="560" w:lineRule="exact"/>
              <w:jc w:val="center"/>
              <w:rPr>
                <w:rFonts w:ascii="宋体" w:eastAsia="宋体" w:hAnsi="宋体" w:cs="宋体"/>
                <w:bCs/>
                <w:snapToGrid w:val="0"/>
                <w:kern w:val="21"/>
                <w:sz w:val="24"/>
                <w:szCs w:val="24"/>
              </w:rPr>
            </w:pPr>
            <w:r w:rsidRPr="00807F9B">
              <w:rPr>
                <w:rFonts w:ascii="宋体" w:eastAsia="宋体" w:hAnsi="宋体" w:cs="宋体" w:hint="eastAsia"/>
                <w:bCs/>
                <w:snapToGrid w:val="0"/>
                <w:kern w:val="21"/>
                <w:sz w:val="24"/>
                <w:szCs w:val="24"/>
              </w:rPr>
              <w:t>XR4Q1583</w:t>
            </w:r>
          </w:p>
        </w:tc>
        <w:tc>
          <w:tcPr>
            <w:tcW w:w="970" w:type="pct"/>
            <w:vAlign w:val="center"/>
          </w:tcPr>
          <w:p w:rsidR="00807F9B" w:rsidRPr="00807F9B" w:rsidRDefault="00807F9B" w:rsidP="00807F9B">
            <w:pPr>
              <w:spacing w:line="560" w:lineRule="exact"/>
              <w:jc w:val="center"/>
              <w:rPr>
                <w:rFonts w:ascii="宋体" w:eastAsia="宋体" w:hAnsi="宋体" w:cs="宋体"/>
                <w:snapToGrid w:val="0"/>
                <w:kern w:val="21"/>
                <w:sz w:val="24"/>
                <w:szCs w:val="24"/>
              </w:rPr>
            </w:pPr>
            <w:r w:rsidRPr="00807F9B">
              <w:rPr>
                <w:rFonts w:ascii="宋体" w:eastAsia="宋体" w:hAnsi="宋体" w:cs="宋体" w:hint="eastAsia"/>
                <w:snapToGrid w:val="0"/>
                <w:kern w:val="21"/>
                <w:sz w:val="24"/>
                <w:szCs w:val="24"/>
              </w:rPr>
              <w:t>武汉</w:t>
            </w:r>
          </w:p>
        </w:tc>
      </w:tr>
      <w:tr w:rsidR="00807F9B" w:rsidRPr="00807F9B" w:rsidTr="00AC4943">
        <w:trPr>
          <w:trHeight w:val="525"/>
        </w:trPr>
        <w:tc>
          <w:tcPr>
            <w:tcW w:w="1518" w:type="pct"/>
            <w:vAlign w:val="center"/>
          </w:tcPr>
          <w:p w:rsidR="00807F9B" w:rsidRPr="00807F9B" w:rsidRDefault="00807F9B" w:rsidP="00807F9B">
            <w:pPr>
              <w:spacing w:line="560" w:lineRule="exact"/>
              <w:jc w:val="center"/>
              <w:rPr>
                <w:rFonts w:ascii="宋体" w:eastAsia="宋体" w:hAnsi="宋体" w:cs="宋体"/>
                <w:bCs/>
                <w:snapToGrid w:val="0"/>
                <w:kern w:val="21"/>
                <w:sz w:val="24"/>
                <w:szCs w:val="24"/>
              </w:rPr>
            </w:pPr>
            <w:r w:rsidRPr="00807F9B">
              <w:rPr>
                <w:rFonts w:ascii="宋体" w:eastAsia="宋体" w:hAnsi="宋体" w:cs="宋体" w:hint="eastAsia"/>
                <w:bCs/>
                <w:snapToGrid w:val="0"/>
                <w:kern w:val="21"/>
                <w:sz w:val="24"/>
                <w:szCs w:val="24"/>
              </w:rPr>
              <w:t>离心式冷水机组19XR</w:t>
            </w:r>
          </w:p>
        </w:tc>
        <w:tc>
          <w:tcPr>
            <w:tcW w:w="1224" w:type="pct"/>
            <w:vAlign w:val="center"/>
          </w:tcPr>
          <w:p w:rsidR="00807F9B" w:rsidRPr="00807F9B" w:rsidRDefault="00807F9B" w:rsidP="00807F9B">
            <w:pPr>
              <w:spacing w:line="560" w:lineRule="exact"/>
              <w:jc w:val="center"/>
              <w:rPr>
                <w:rFonts w:ascii="宋体" w:eastAsia="宋体" w:hAnsi="宋体" w:cs="宋体"/>
                <w:bCs/>
                <w:snapToGrid w:val="0"/>
                <w:kern w:val="21"/>
                <w:sz w:val="24"/>
                <w:szCs w:val="24"/>
              </w:rPr>
            </w:pPr>
            <w:r w:rsidRPr="00807F9B">
              <w:rPr>
                <w:rFonts w:ascii="宋体" w:eastAsia="宋体" w:hAnsi="宋体" w:cs="宋体" w:hint="eastAsia"/>
                <w:bCs/>
                <w:snapToGrid w:val="0"/>
                <w:kern w:val="21"/>
                <w:sz w:val="24"/>
                <w:szCs w:val="24"/>
              </w:rPr>
              <w:t>1台</w:t>
            </w:r>
          </w:p>
        </w:tc>
        <w:tc>
          <w:tcPr>
            <w:tcW w:w="1288" w:type="pct"/>
            <w:vAlign w:val="center"/>
          </w:tcPr>
          <w:p w:rsidR="00807F9B" w:rsidRPr="00807F9B" w:rsidRDefault="00807F9B" w:rsidP="00807F9B">
            <w:pPr>
              <w:spacing w:line="560" w:lineRule="exact"/>
              <w:jc w:val="center"/>
              <w:rPr>
                <w:rFonts w:ascii="宋体" w:eastAsia="宋体" w:hAnsi="宋体" w:cs="宋体"/>
                <w:bCs/>
                <w:snapToGrid w:val="0"/>
                <w:kern w:val="21"/>
                <w:sz w:val="24"/>
                <w:szCs w:val="24"/>
              </w:rPr>
            </w:pPr>
            <w:r w:rsidRPr="00807F9B">
              <w:rPr>
                <w:rFonts w:ascii="宋体" w:eastAsia="宋体" w:hAnsi="宋体" w:cs="宋体" w:hint="eastAsia"/>
                <w:bCs/>
                <w:snapToGrid w:val="0"/>
                <w:kern w:val="21"/>
                <w:sz w:val="24"/>
                <w:szCs w:val="24"/>
              </w:rPr>
              <w:t>XR4Q1584</w:t>
            </w:r>
          </w:p>
        </w:tc>
        <w:tc>
          <w:tcPr>
            <w:tcW w:w="970" w:type="pct"/>
            <w:vAlign w:val="center"/>
          </w:tcPr>
          <w:p w:rsidR="00807F9B" w:rsidRPr="00807F9B" w:rsidRDefault="00807F9B" w:rsidP="00807F9B">
            <w:pPr>
              <w:spacing w:line="560" w:lineRule="exact"/>
              <w:jc w:val="center"/>
              <w:rPr>
                <w:rFonts w:ascii="宋体" w:eastAsia="宋体" w:hAnsi="宋体" w:cs="宋体"/>
                <w:snapToGrid w:val="0"/>
                <w:kern w:val="21"/>
                <w:sz w:val="24"/>
                <w:szCs w:val="24"/>
              </w:rPr>
            </w:pPr>
            <w:r w:rsidRPr="00807F9B">
              <w:rPr>
                <w:rFonts w:ascii="宋体" w:eastAsia="宋体" w:hAnsi="宋体" w:cs="宋体" w:hint="eastAsia"/>
                <w:snapToGrid w:val="0"/>
                <w:kern w:val="21"/>
                <w:sz w:val="24"/>
                <w:szCs w:val="24"/>
              </w:rPr>
              <w:t>武汉</w:t>
            </w:r>
          </w:p>
        </w:tc>
      </w:tr>
    </w:tbl>
    <w:p w:rsidR="0087433A" w:rsidRPr="0087433A" w:rsidRDefault="0087433A" w:rsidP="0087433A">
      <w:pPr>
        <w:spacing w:line="560" w:lineRule="exact"/>
        <w:ind w:firstLineChars="200" w:firstLine="560"/>
        <w:rPr>
          <w:rFonts w:ascii="宋体" w:eastAsia="宋体" w:hAnsi="宋体" w:cs="宋体"/>
          <w:bCs/>
          <w:sz w:val="28"/>
          <w:szCs w:val="28"/>
        </w:rPr>
      </w:pPr>
      <w:r w:rsidRPr="0087433A">
        <w:rPr>
          <w:rFonts w:ascii="宋体" w:eastAsia="宋体" w:hAnsi="宋体" w:cs="宋体" w:hint="eastAsia"/>
          <w:bCs/>
          <w:sz w:val="28"/>
          <w:szCs w:val="28"/>
        </w:rPr>
        <w:t>（</w:t>
      </w:r>
      <w:r>
        <w:rPr>
          <w:rFonts w:ascii="宋体" w:eastAsia="宋体" w:hAnsi="宋体" w:cs="宋体" w:hint="eastAsia"/>
          <w:bCs/>
          <w:sz w:val="28"/>
          <w:szCs w:val="28"/>
        </w:rPr>
        <w:t>二</w:t>
      </w:r>
      <w:r w:rsidRPr="0087433A">
        <w:rPr>
          <w:rFonts w:ascii="宋体" w:eastAsia="宋体" w:hAnsi="宋体" w:cs="宋体" w:hint="eastAsia"/>
          <w:bCs/>
          <w:sz w:val="28"/>
          <w:szCs w:val="28"/>
        </w:rPr>
        <w:t>）保养服务要求</w:t>
      </w:r>
    </w:p>
    <w:p w:rsidR="0087433A" w:rsidRPr="0087433A" w:rsidRDefault="0087433A" w:rsidP="0087433A">
      <w:pPr>
        <w:spacing w:line="560" w:lineRule="exact"/>
        <w:ind w:firstLineChars="200" w:firstLine="560"/>
        <w:rPr>
          <w:rFonts w:ascii="宋体" w:eastAsia="宋体" w:hAnsi="宋体" w:cs="宋体"/>
          <w:bCs/>
          <w:sz w:val="28"/>
          <w:szCs w:val="28"/>
        </w:rPr>
      </w:pPr>
      <w:r w:rsidRPr="0087433A">
        <w:rPr>
          <w:rFonts w:ascii="宋体" w:eastAsia="宋体" w:hAnsi="宋体" w:cs="宋体" w:hint="eastAsia"/>
          <w:bCs/>
          <w:sz w:val="28"/>
          <w:szCs w:val="28"/>
        </w:rPr>
        <w:t>1．离心机维护保养内容：</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提供一次全面的年度保养工作，包含控制系统数据分析及维护、冷媒系统维护、冷冻油系统维护、电气系统维护、热交换系统维护保养；</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bCs/>
          <w:sz w:val="28"/>
          <w:szCs w:val="28"/>
        </w:rPr>
        <w:t>①数据分析</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a、通过ICVC显示面</w:t>
      </w:r>
      <w:proofErr w:type="gramStart"/>
      <w:r w:rsidRPr="0087433A">
        <w:rPr>
          <w:rFonts w:ascii="宋体" w:eastAsia="宋体" w:hAnsi="宋体" w:cs="宋体" w:hint="eastAsia"/>
          <w:sz w:val="28"/>
          <w:szCs w:val="28"/>
        </w:rPr>
        <w:t>板检查</w:t>
      </w:r>
      <w:proofErr w:type="gramEnd"/>
      <w:r w:rsidRPr="0087433A">
        <w:rPr>
          <w:rFonts w:ascii="宋体" w:eastAsia="宋体" w:hAnsi="宋体" w:cs="宋体" w:hint="eastAsia"/>
          <w:sz w:val="28"/>
          <w:szCs w:val="28"/>
        </w:rPr>
        <w:t>机组运行情况</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b、温度检测：蒸发器及冷凝器进出水温度、排气温度、电机温度及环境温度等</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c、压力检测：吸气压力、排气压力、经济器压力及油压等</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d、水系统检查：进出水压力、压差等</w:t>
      </w:r>
    </w:p>
    <w:p w:rsidR="0087433A" w:rsidRPr="0087433A" w:rsidRDefault="0087433A" w:rsidP="0087433A">
      <w:pPr>
        <w:spacing w:line="560" w:lineRule="exact"/>
        <w:ind w:firstLineChars="200" w:firstLine="560"/>
        <w:rPr>
          <w:rFonts w:ascii="宋体" w:eastAsia="宋体" w:hAnsi="宋体" w:cs="宋体"/>
          <w:bCs/>
          <w:sz w:val="28"/>
          <w:szCs w:val="28"/>
        </w:rPr>
      </w:pPr>
      <w:r w:rsidRPr="0087433A">
        <w:rPr>
          <w:rFonts w:ascii="宋体" w:eastAsia="宋体" w:hAnsi="宋体" w:cs="宋体" w:hint="eastAsia"/>
          <w:bCs/>
          <w:sz w:val="28"/>
          <w:szCs w:val="28"/>
        </w:rPr>
        <w:t>②冷媒系统</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a、使用检漏仪整机泄漏检测，并安全紧固连接螺栓</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lastRenderedPageBreak/>
        <w:t>b、按需充氮保压及真空除湿</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c、运行期间排除</w:t>
      </w:r>
      <w:proofErr w:type="gramStart"/>
      <w:r w:rsidRPr="0087433A">
        <w:rPr>
          <w:rFonts w:ascii="宋体" w:eastAsia="宋体" w:hAnsi="宋体" w:cs="宋体" w:hint="eastAsia"/>
          <w:sz w:val="28"/>
          <w:szCs w:val="28"/>
        </w:rPr>
        <w:t>不</w:t>
      </w:r>
      <w:proofErr w:type="gramEnd"/>
      <w:r w:rsidRPr="0087433A">
        <w:rPr>
          <w:rFonts w:ascii="宋体" w:eastAsia="宋体" w:hAnsi="宋体" w:cs="宋体" w:hint="eastAsia"/>
          <w:sz w:val="28"/>
          <w:szCs w:val="28"/>
        </w:rPr>
        <w:t>凝性气体，按需补充冷媒</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d、更换干燥过滤器</w:t>
      </w:r>
    </w:p>
    <w:p w:rsidR="0087433A" w:rsidRPr="0087433A" w:rsidRDefault="0087433A" w:rsidP="0087433A">
      <w:pPr>
        <w:spacing w:line="560" w:lineRule="exact"/>
        <w:ind w:firstLineChars="200" w:firstLine="560"/>
        <w:rPr>
          <w:rFonts w:ascii="宋体" w:eastAsia="宋体" w:hAnsi="宋体" w:cs="宋体"/>
          <w:bCs/>
          <w:sz w:val="28"/>
          <w:szCs w:val="28"/>
        </w:rPr>
      </w:pPr>
      <w:r w:rsidRPr="0087433A">
        <w:rPr>
          <w:rFonts w:ascii="宋体" w:eastAsia="宋体" w:hAnsi="宋体" w:cs="宋体" w:hint="eastAsia"/>
          <w:bCs/>
          <w:sz w:val="28"/>
          <w:szCs w:val="28"/>
        </w:rPr>
        <w:t>③冷冻油系统</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a从冷冻油充注阀排出冷冻油；</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b、更换回油过滤器；</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c、检查油系统回路和油冷却系统，更换回油过滤器；</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d、充注润滑油；</w:t>
      </w:r>
    </w:p>
    <w:p w:rsidR="0087433A" w:rsidRPr="0087433A" w:rsidRDefault="0087433A" w:rsidP="0087433A">
      <w:pPr>
        <w:spacing w:line="560" w:lineRule="exact"/>
        <w:ind w:firstLineChars="200" w:firstLine="560"/>
        <w:rPr>
          <w:rFonts w:ascii="宋体" w:eastAsia="宋体" w:hAnsi="宋体" w:cs="宋体"/>
          <w:bCs/>
          <w:sz w:val="28"/>
          <w:szCs w:val="28"/>
        </w:rPr>
      </w:pPr>
      <w:r w:rsidRPr="0087433A">
        <w:rPr>
          <w:rFonts w:ascii="宋体" w:eastAsia="宋体" w:hAnsi="宋体" w:cs="宋体" w:hint="eastAsia"/>
          <w:bCs/>
          <w:sz w:val="28"/>
          <w:szCs w:val="28"/>
        </w:rPr>
        <w:t>④热交换器系统</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a、打开冷凝器水箱盖，清洗冷凝器传热管，保证机组换热效率（包含不限于化学清洗）；</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b、蒸发器换热效率检测，视情况进行换热管清洗；</w:t>
      </w:r>
    </w:p>
    <w:p w:rsidR="0087433A" w:rsidRPr="0087433A" w:rsidRDefault="0087433A" w:rsidP="0087433A">
      <w:pPr>
        <w:spacing w:line="560" w:lineRule="exact"/>
        <w:ind w:firstLineChars="200" w:firstLine="560"/>
        <w:rPr>
          <w:rFonts w:ascii="宋体" w:eastAsia="宋体" w:hAnsi="宋体" w:cs="宋体"/>
          <w:bCs/>
          <w:sz w:val="28"/>
          <w:szCs w:val="28"/>
        </w:rPr>
      </w:pPr>
      <w:r w:rsidRPr="0087433A">
        <w:rPr>
          <w:rFonts w:ascii="宋体" w:eastAsia="宋体" w:hAnsi="宋体" w:cs="宋体" w:hint="eastAsia"/>
          <w:bCs/>
          <w:sz w:val="28"/>
          <w:szCs w:val="28"/>
        </w:rPr>
        <w:t>2.电气及控制系统维护保养内容</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a、</w:t>
      </w:r>
      <w:proofErr w:type="gramStart"/>
      <w:r w:rsidRPr="0087433A">
        <w:rPr>
          <w:rFonts w:ascii="宋体" w:eastAsia="宋体" w:hAnsi="宋体" w:cs="宋体" w:hint="eastAsia"/>
          <w:sz w:val="28"/>
          <w:szCs w:val="28"/>
        </w:rPr>
        <w:t>检查导叶执行机构</w:t>
      </w:r>
      <w:proofErr w:type="gramEnd"/>
      <w:r w:rsidRPr="0087433A">
        <w:rPr>
          <w:rFonts w:ascii="宋体" w:eastAsia="宋体" w:hAnsi="宋体" w:cs="宋体" w:hint="eastAsia"/>
          <w:sz w:val="28"/>
          <w:szCs w:val="28"/>
        </w:rPr>
        <w:t>工作情况；</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b、 检查和清理启动柜，控制柜及动力盘（6000V高压部分除外）；</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c、通过ICVC液晶显示</w:t>
      </w:r>
      <w:proofErr w:type="gramStart"/>
      <w:r w:rsidRPr="0087433A">
        <w:rPr>
          <w:rFonts w:ascii="宋体" w:eastAsia="宋体" w:hAnsi="宋体" w:cs="宋体" w:hint="eastAsia"/>
          <w:sz w:val="28"/>
          <w:szCs w:val="28"/>
        </w:rPr>
        <w:t>屏检查</w:t>
      </w:r>
      <w:proofErr w:type="gramEnd"/>
      <w:r w:rsidRPr="0087433A">
        <w:rPr>
          <w:rFonts w:ascii="宋体" w:eastAsia="宋体" w:hAnsi="宋体" w:cs="宋体" w:hint="eastAsia"/>
          <w:sz w:val="28"/>
          <w:szCs w:val="28"/>
        </w:rPr>
        <w:t>机组各控制点，设定点；</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d、通过ICVC液晶显示</w:t>
      </w:r>
      <w:proofErr w:type="gramStart"/>
      <w:r w:rsidRPr="0087433A">
        <w:rPr>
          <w:rFonts w:ascii="宋体" w:eastAsia="宋体" w:hAnsi="宋体" w:cs="宋体" w:hint="eastAsia"/>
          <w:sz w:val="28"/>
          <w:szCs w:val="28"/>
        </w:rPr>
        <w:t>屏检查</w:t>
      </w:r>
      <w:proofErr w:type="gramEnd"/>
      <w:r w:rsidRPr="0087433A">
        <w:rPr>
          <w:rFonts w:ascii="宋体" w:eastAsia="宋体" w:hAnsi="宋体" w:cs="宋体" w:hint="eastAsia"/>
          <w:sz w:val="28"/>
          <w:szCs w:val="28"/>
        </w:rPr>
        <w:t>机组运行报警记录</w:t>
      </w:r>
      <w:proofErr w:type="gramStart"/>
      <w:r w:rsidRPr="0087433A">
        <w:rPr>
          <w:rFonts w:ascii="宋体" w:eastAsia="宋体" w:hAnsi="宋体" w:cs="宋体" w:hint="eastAsia"/>
          <w:sz w:val="28"/>
          <w:szCs w:val="28"/>
        </w:rPr>
        <w:t>作出</w:t>
      </w:r>
      <w:proofErr w:type="gramEnd"/>
      <w:r w:rsidRPr="0087433A">
        <w:rPr>
          <w:rFonts w:ascii="宋体" w:eastAsia="宋体" w:hAnsi="宋体" w:cs="宋体" w:hint="eastAsia"/>
          <w:sz w:val="28"/>
          <w:szCs w:val="28"/>
        </w:rPr>
        <w:t>分析及相应处理；</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e、检查温度探头的电压或电阻值确定各温度探头的准确性；</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f、监察压力转换器的准确性；</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g、进行自动控制测试，包括：</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h、电脑模块测试；</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i、</w:t>
      </w:r>
      <w:proofErr w:type="gramStart"/>
      <w:r w:rsidRPr="0087433A">
        <w:rPr>
          <w:rFonts w:ascii="宋体" w:eastAsia="宋体" w:hAnsi="宋体" w:cs="宋体" w:hint="eastAsia"/>
          <w:sz w:val="28"/>
          <w:szCs w:val="28"/>
        </w:rPr>
        <w:t>各压力</w:t>
      </w:r>
      <w:proofErr w:type="gramEnd"/>
      <w:r w:rsidRPr="0087433A">
        <w:rPr>
          <w:rFonts w:ascii="宋体" w:eastAsia="宋体" w:hAnsi="宋体" w:cs="宋体" w:hint="eastAsia"/>
          <w:sz w:val="28"/>
          <w:szCs w:val="28"/>
        </w:rPr>
        <w:t>和温度传感器；</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j、油泵和水泵（如接入主机）自动控制；</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lastRenderedPageBreak/>
        <w:t>k、</w:t>
      </w:r>
      <w:proofErr w:type="gramStart"/>
      <w:r w:rsidRPr="0087433A">
        <w:rPr>
          <w:rFonts w:ascii="宋体" w:eastAsia="宋体" w:hAnsi="宋体" w:cs="宋体" w:hint="eastAsia"/>
          <w:sz w:val="28"/>
          <w:szCs w:val="28"/>
        </w:rPr>
        <w:t>导叶启闭</w:t>
      </w:r>
      <w:proofErr w:type="gramEnd"/>
      <w:r w:rsidRPr="0087433A">
        <w:rPr>
          <w:rFonts w:ascii="宋体" w:eastAsia="宋体" w:hAnsi="宋体" w:cs="宋体" w:hint="eastAsia"/>
          <w:sz w:val="28"/>
          <w:szCs w:val="28"/>
        </w:rPr>
        <w:t>测试；</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l、数字量输出测试；</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m、清理机组及工作场所；</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n、如气候条件允许，机组试运行；</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提供机组检查，维修，保养报告</w:t>
      </w:r>
    </w:p>
    <w:p w:rsidR="0087433A" w:rsidRPr="0087433A" w:rsidRDefault="0087433A" w:rsidP="0087433A">
      <w:pPr>
        <w:spacing w:line="560" w:lineRule="exact"/>
        <w:ind w:firstLineChars="200" w:firstLine="560"/>
        <w:rPr>
          <w:rFonts w:ascii="宋体" w:eastAsia="宋体" w:hAnsi="宋体" w:cs="宋体"/>
          <w:bCs/>
          <w:sz w:val="28"/>
          <w:szCs w:val="28"/>
        </w:rPr>
      </w:pPr>
      <w:r w:rsidRPr="0087433A">
        <w:rPr>
          <w:rFonts w:ascii="宋体" w:eastAsia="宋体" w:hAnsi="宋体" w:cs="宋体" w:hint="eastAsia"/>
          <w:bCs/>
          <w:sz w:val="28"/>
          <w:szCs w:val="28"/>
        </w:rPr>
        <w:t>3. 离心机定期巡检内容(热季内及换季时每月提供)：</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a. 检查机组运行情况，记录运行工况；</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b. 检查润滑油油位及润滑油颜色；</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c. 检查润滑供油、回油、油温及油冷却膨胀阀工作情况，如有必要补充润滑油；</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d.检查油泵与主机启、停时差；</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e. 检查机组是否有不正常的振动和噪音；</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f. 检查冷冻水温度设定点与实际出水温度是否符合；</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g.检查蒸发温度。冷凝温度及对应的冷冻水、冷却水进出水温差情况；</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h. 检查机组是否有泄露；</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i. 检查压缩机电机电流并与实际电力需求进行比较，是否有异常；</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j. 检查导叶执行机构工作情况；</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k.检查机组启动</w:t>
      </w:r>
      <w:proofErr w:type="gramStart"/>
      <w:r w:rsidRPr="0087433A">
        <w:rPr>
          <w:rFonts w:ascii="宋体" w:eastAsia="宋体" w:hAnsi="宋体" w:cs="宋体" w:hint="eastAsia"/>
          <w:sz w:val="28"/>
          <w:szCs w:val="28"/>
        </w:rPr>
        <w:t>柜工作</w:t>
      </w:r>
      <w:proofErr w:type="gramEnd"/>
      <w:r w:rsidRPr="0087433A">
        <w:rPr>
          <w:rFonts w:ascii="宋体" w:eastAsia="宋体" w:hAnsi="宋体" w:cs="宋体" w:hint="eastAsia"/>
          <w:sz w:val="28"/>
          <w:szCs w:val="28"/>
        </w:rPr>
        <w:t>情况（6600V高压部分除外）；</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l.检查机组控制组态设定；</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m. 检查供电电压；</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n.分析机组运行工况，提供机组定期检查报告。</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4.设备维护保养内容</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lastRenderedPageBreak/>
        <w:t>a、每月检查各系统设备运行电流、温度、声音、震动、进出口压力，对设备进行除尘工作，对运行不正常的设备及时维修，保证机组正常运行。</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b、每年一次对泵、电机进行加油，防止轴承生锈。</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c、每年一次对泵、电机等设备进行防锈上漆工作，防止设备生锈，延长水泵使用寿命。</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d、每半年检查设备及控制柜接线螺栓是否松动，防止因接触不良引发的电气故障。</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5.按照锅检所要求对压力容器进行校验登记；</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6.制冷季节内提供月检及不限次数应急抢修服务；</w:t>
      </w:r>
    </w:p>
    <w:p w:rsidR="0087433A" w:rsidRPr="0087433A" w:rsidRDefault="0087433A" w:rsidP="0087433A">
      <w:pPr>
        <w:spacing w:line="560" w:lineRule="exact"/>
        <w:ind w:firstLineChars="200" w:firstLine="560"/>
        <w:rPr>
          <w:rFonts w:ascii="宋体" w:eastAsia="宋体" w:hAnsi="宋体" w:cs="宋体"/>
          <w:sz w:val="28"/>
          <w:szCs w:val="28"/>
        </w:rPr>
      </w:pPr>
      <w:r w:rsidRPr="0087433A">
        <w:rPr>
          <w:rFonts w:ascii="宋体" w:eastAsia="宋体" w:hAnsi="宋体" w:cs="宋体" w:hint="eastAsia"/>
          <w:sz w:val="28"/>
          <w:szCs w:val="28"/>
        </w:rPr>
        <w:t>7.每年对主机提供振动测试分析检测服务；</w:t>
      </w:r>
    </w:p>
    <w:p w:rsidR="0087433A" w:rsidRPr="0087433A" w:rsidRDefault="0087433A" w:rsidP="0087433A">
      <w:pPr>
        <w:tabs>
          <w:tab w:val="left" w:pos="0"/>
        </w:tabs>
        <w:spacing w:line="560" w:lineRule="exact"/>
        <w:ind w:firstLineChars="150" w:firstLine="420"/>
        <w:rPr>
          <w:rFonts w:ascii="宋体" w:eastAsia="宋体" w:hAnsi="宋体" w:cs="Times New Roman"/>
          <w:snapToGrid w:val="0"/>
          <w:kern w:val="21"/>
          <w:sz w:val="28"/>
          <w:szCs w:val="28"/>
        </w:rPr>
      </w:pPr>
      <w:r w:rsidRPr="0087433A">
        <w:rPr>
          <w:rFonts w:ascii="宋体" w:eastAsia="宋体" w:hAnsi="宋体" w:cs="宋体" w:hint="eastAsia"/>
          <w:bCs/>
          <w:snapToGrid w:val="0"/>
          <w:kern w:val="21"/>
          <w:sz w:val="28"/>
          <w:szCs w:val="28"/>
        </w:rPr>
        <w:t>（</w:t>
      </w:r>
      <w:r>
        <w:rPr>
          <w:rFonts w:ascii="宋体" w:eastAsia="宋体" w:hAnsi="宋体" w:cs="宋体" w:hint="eastAsia"/>
          <w:bCs/>
          <w:snapToGrid w:val="0"/>
          <w:kern w:val="21"/>
          <w:sz w:val="28"/>
          <w:szCs w:val="28"/>
        </w:rPr>
        <w:t>三</w:t>
      </w:r>
      <w:r w:rsidRPr="0087433A">
        <w:rPr>
          <w:rFonts w:ascii="宋体" w:eastAsia="宋体" w:hAnsi="宋体" w:cs="宋体" w:hint="eastAsia"/>
          <w:bCs/>
          <w:snapToGrid w:val="0"/>
          <w:kern w:val="21"/>
          <w:sz w:val="28"/>
          <w:szCs w:val="28"/>
        </w:rPr>
        <w:t>）应急服务</w:t>
      </w:r>
      <w:r w:rsidRPr="0087433A">
        <w:rPr>
          <w:rFonts w:ascii="宋体" w:eastAsia="宋体" w:hAnsi="宋体" w:cs="宋体" w:hint="eastAsia"/>
          <w:snapToGrid w:val="0"/>
          <w:kern w:val="21"/>
          <w:sz w:val="28"/>
          <w:szCs w:val="28"/>
        </w:rPr>
        <w:t>：供应商在服务期限内，对由于设计、工艺或材料的缺陷及伴随服务而造成的任何不足或故障负责。在服务期限内，在接到采购人通知后，供应商根据采购人要求在2</w:t>
      </w:r>
      <w:r>
        <w:rPr>
          <w:rFonts w:ascii="宋体" w:eastAsia="宋体" w:hAnsi="宋体" w:cs="宋体" w:hint="eastAsia"/>
          <w:snapToGrid w:val="0"/>
          <w:kern w:val="21"/>
          <w:sz w:val="28"/>
          <w:szCs w:val="28"/>
        </w:rPr>
        <w:t>小时内派遣</w:t>
      </w:r>
      <w:r w:rsidRPr="0087433A">
        <w:rPr>
          <w:rFonts w:ascii="宋体" w:eastAsia="宋体" w:hAnsi="宋体" w:cs="宋体" w:hint="eastAsia"/>
          <w:snapToGrid w:val="0"/>
          <w:kern w:val="21"/>
          <w:sz w:val="28"/>
          <w:szCs w:val="28"/>
        </w:rPr>
        <w:t>有经验的维修工程师赴现场提供免费服务。</w:t>
      </w:r>
    </w:p>
    <w:p w:rsidR="00807F9B" w:rsidRDefault="00807F9B" w:rsidP="00807F9B">
      <w:pPr>
        <w:ind w:left="560"/>
        <w:rPr>
          <w:rFonts w:ascii="宋体" w:eastAsia="宋体" w:hAnsi="宋体" w:cs="宋体"/>
          <w:kern w:val="0"/>
          <w:sz w:val="28"/>
          <w:szCs w:val="28"/>
        </w:rPr>
      </w:pPr>
    </w:p>
    <w:p w:rsidR="0073243D" w:rsidRPr="0073243D" w:rsidRDefault="0073243D" w:rsidP="0073243D">
      <w:pPr>
        <w:spacing w:line="560" w:lineRule="exact"/>
        <w:rPr>
          <w:rFonts w:ascii="宋体" w:eastAsia="宋体" w:hAnsi="宋体" w:cs="宋体"/>
          <w:b/>
          <w:snapToGrid w:val="0"/>
          <w:kern w:val="21"/>
          <w:sz w:val="28"/>
          <w:szCs w:val="28"/>
        </w:rPr>
      </w:pPr>
      <w:bookmarkStart w:id="8" w:name="_Toc23735"/>
      <w:r>
        <w:rPr>
          <w:rFonts w:ascii="宋体" w:eastAsia="宋体" w:hAnsi="宋体" w:cs="宋体" w:hint="eastAsia"/>
          <w:b/>
          <w:bCs/>
          <w:snapToGrid w:val="0"/>
          <w:kern w:val="21"/>
          <w:sz w:val="28"/>
          <w:szCs w:val="28"/>
        </w:rPr>
        <w:t xml:space="preserve">第三节  </w:t>
      </w:r>
      <w:proofErr w:type="gramStart"/>
      <w:r w:rsidRPr="0073243D">
        <w:rPr>
          <w:rFonts w:ascii="宋体" w:eastAsia="宋体" w:hAnsi="宋体" w:cs="宋体" w:hint="eastAsia"/>
          <w:b/>
          <w:bCs/>
          <w:snapToGrid w:val="0"/>
          <w:kern w:val="21"/>
          <w:sz w:val="28"/>
          <w:szCs w:val="28"/>
        </w:rPr>
        <w:t>武胜路院区</w:t>
      </w:r>
      <w:proofErr w:type="gramEnd"/>
      <w:r w:rsidRPr="0073243D">
        <w:rPr>
          <w:rFonts w:ascii="宋体" w:eastAsia="宋体" w:hAnsi="宋体" w:cs="宋体" w:hint="eastAsia"/>
          <w:b/>
          <w:bCs/>
          <w:snapToGrid w:val="0"/>
          <w:kern w:val="21"/>
          <w:sz w:val="28"/>
          <w:szCs w:val="28"/>
        </w:rPr>
        <w:t>1号楼锅炉、3号</w:t>
      </w:r>
      <w:proofErr w:type="gramStart"/>
      <w:r w:rsidRPr="0073243D">
        <w:rPr>
          <w:rFonts w:ascii="宋体" w:eastAsia="宋体" w:hAnsi="宋体" w:cs="宋体" w:hint="eastAsia"/>
          <w:b/>
          <w:bCs/>
          <w:snapToGrid w:val="0"/>
          <w:kern w:val="21"/>
          <w:sz w:val="28"/>
          <w:szCs w:val="28"/>
        </w:rPr>
        <w:t>楼电锅炉</w:t>
      </w:r>
      <w:proofErr w:type="gramEnd"/>
      <w:r w:rsidRPr="0073243D">
        <w:rPr>
          <w:rFonts w:ascii="宋体" w:eastAsia="宋体" w:hAnsi="宋体" w:cs="宋体" w:hint="eastAsia"/>
          <w:b/>
          <w:bCs/>
          <w:snapToGrid w:val="0"/>
          <w:kern w:val="21"/>
          <w:sz w:val="28"/>
          <w:szCs w:val="28"/>
        </w:rPr>
        <w:t>蓄热采暖系统及生活热水系统维保</w:t>
      </w:r>
      <w:bookmarkEnd w:id="8"/>
    </w:p>
    <w:p w:rsidR="0073243D" w:rsidRPr="0073243D" w:rsidRDefault="0073243D" w:rsidP="0073243D">
      <w:pPr>
        <w:rPr>
          <w:rFonts w:ascii="宋体" w:eastAsia="宋体" w:hAnsi="宋体" w:cs="宋体"/>
          <w:kern w:val="0"/>
          <w:sz w:val="28"/>
          <w:szCs w:val="28"/>
        </w:rPr>
      </w:pPr>
      <w:r>
        <w:rPr>
          <w:rFonts w:ascii="宋体" w:eastAsia="宋体" w:hAnsi="宋体" w:cs="宋体" w:hint="eastAsia"/>
          <w:kern w:val="0"/>
          <w:sz w:val="28"/>
          <w:szCs w:val="28"/>
        </w:rPr>
        <w:t>一、</w:t>
      </w:r>
      <w:r w:rsidRPr="0073243D">
        <w:rPr>
          <w:rFonts w:ascii="宋体" w:eastAsia="宋体" w:hAnsi="宋体" w:cs="宋体" w:hint="eastAsia"/>
          <w:kern w:val="0"/>
          <w:sz w:val="28"/>
          <w:szCs w:val="28"/>
        </w:rPr>
        <w:t>服务地点：武胜路院区</w:t>
      </w:r>
    </w:p>
    <w:p w:rsidR="0073243D" w:rsidRDefault="0073243D" w:rsidP="0073243D">
      <w:pPr>
        <w:rPr>
          <w:rFonts w:ascii="宋体" w:eastAsia="宋体" w:hAnsi="宋体" w:cs="宋体"/>
          <w:kern w:val="0"/>
          <w:sz w:val="28"/>
          <w:szCs w:val="28"/>
        </w:rPr>
      </w:pPr>
      <w:r>
        <w:rPr>
          <w:rFonts w:ascii="宋体" w:eastAsia="宋体" w:hAnsi="宋体" w:cs="宋体" w:hint="eastAsia"/>
          <w:kern w:val="0"/>
          <w:sz w:val="28"/>
          <w:szCs w:val="28"/>
        </w:rPr>
        <w:t>二、设备清单</w:t>
      </w:r>
    </w:p>
    <w:p w:rsidR="0073243D" w:rsidRPr="0073243D" w:rsidRDefault="0073243D" w:rsidP="0073243D">
      <w:pPr>
        <w:spacing w:line="560" w:lineRule="exact"/>
        <w:ind w:firstLineChars="200" w:firstLine="560"/>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武胜路院区1号楼锅炉维保</w:t>
      </w: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2255"/>
        <w:gridCol w:w="2036"/>
        <w:gridCol w:w="1640"/>
        <w:gridCol w:w="1640"/>
      </w:tblGrid>
      <w:tr w:rsidR="0073243D" w:rsidRPr="0073243D" w:rsidTr="00AC4943">
        <w:trPr>
          <w:trHeight w:val="404"/>
          <w:jc w:val="center"/>
        </w:trPr>
        <w:tc>
          <w:tcPr>
            <w:tcW w:w="1006" w:type="dxa"/>
            <w:vAlign w:val="center"/>
          </w:tcPr>
          <w:p w:rsidR="0073243D" w:rsidRPr="0073243D" w:rsidRDefault="0073243D" w:rsidP="0073243D">
            <w:pPr>
              <w:spacing w:line="560" w:lineRule="exact"/>
              <w:jc w:val="center"/>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t>序号</w:t>
            </w:r>
          </w:p>
        </w:tc>
        <w:tc>
          <w:tcPr>
            <w:tcW w:w="2255" w:type="dxa"/>
            <w:vAlign w:val="center"/>
          </w:tcPr>
          <w:p w:rsidR="0073243D" w:rsidRPr="0073243D" w:rsidRDefault="0073243D" w:rsidP="0073243D">
            <w:pPr>
              <w:spacing w:line="560" w:lineRule="exact"/>
              <w:jc w:val="center"/>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t>设备名称</w:t>
            </w:r>
          </w:p>
        </w:tc>
        <w:tc>
          <w:tcPr>
            <w:tcW w:w="2036" w:type="dxa"/>
            <w:vAlign w:val="center"/>
          </w:tcPr>
          <w:p w:rsidR="0073243D" w:rsidRPr="0073243D" w:rsidRDefault="0073243D" w:rsidP="0073243D">
            <w:pPr>
              <w:spacing w:line="560" w:lineRule="exact"/>
              <w:jc w:val="center"/>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t>型号</w:t>
            </w:r>
          </w:p>
        </w:tc>
        <w:tc>
          <w:tcPr>
            <w:tcW w:w="1640" w:type="dxa"/>
            <w:vAlign w:val="center"/>
          </w:tcPr>
          <w:p w:rsidR="0073243D" w:rsidRPr="0073243D" w:rsidRDefault="0073243D" w:rsidP="0073243D">
            <w:pPr>
              <w:spacing w:line="560" w:lineRule="exact"/>
              <w:jc w:val="center"/>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t>厂商</w:t>
            </w:r>
          </w:p>
        </w:tc>
        <w:tc>
          <w:tcPr>
            <w:tcW w:w="1640" w:type="dxa"/>
            <w:vAlign w:val="center"/>
          </w:tcPr>
          <w:p w:rsidR="0073243D" w:rsidRPr="0073243D" w:rsidRDefault="0073243D" w:rsidP="0073243D">
            <w:pPr>
              <w:spacing w:line="560" w:lineRule="exact"/>
              <w:jc w:val="center"/>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t>数量</w:t>
            </w:r>
          </w:p>
        </w:tc>
      </w:tr>
      <w:tr w:rsidR="0073243D" w:rsidRPr="0073243D" w:rsidTr="00AC4943">
        <w:trPr>
          <w:trHeight w:val="384"/>
          <w:jc w:val="center"/>
        </w:trPr>
        <w:tc>
          <w:tcPr>
            <w:tcW w:w="1006" w:type="dxa"/>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w:t>
            </w:r>
          </w:p>
        </w:tc>
        <w:tc>
          <w:tcPr>
            <w:tcW w:w="2255" w:type="dxa"/>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真空热水机组</w:t>
            </w:r>
          </w:p>
        </w:tc>
        <w:tc>
          <w:tcPr>
            <w:tcW w:w="2036" w:type="dxa"/>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LXZK-120</w:t>
            </w:r>
          </w:p>
        </w:tc>
        <w:tc>
          <w:tcPr>
            <w:tcW w:w="1640" w:type="dxa"/>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保定太行</w:t>
            </w:r>
          </w:p>
        </w:tc>
        <w:tc>
          <w:tcPr>
            <w:tcW w:w="1640" w:type="dxa"/>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2</w:t>
            </w:r>
          </w:p>
        </w:tc>
      </w:tr>
      <w:tr w:rsidR="0073243D" w:rsidRPr="0073243D" w:rsidTr="00AC4943">
        <w:trPr>
          <w:trHeight w:val="392"/>
          <w:jc w:val="center"/>
        </w:trPr>
        <w:tc>
          <w:tcPr>
            <w:tcW w:w="1006" w:type="dxa"/>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2</w:t>
            </w:r>
          </w:p>
        </w:tc>
        <w:tc>
          <w:tcPr>
            <w:tcW w:w="2255" w:type="dxa"/>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真空热水机组</w:t>
            </w:r>
          </w:p>
        </w:tc>
        <w:tc>
          <w:tcPr>
            <w:tcW w:w="2036" w:type="dxa"/>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LXZK-120S</w:t>
            </w:r>
          </w:p>
        </w:tc>
        <w:tc>
          <w:tcPr>
            <w:tcW w:w="1640" w:type="dxa"/>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保定太行</w:t>
            </w:r>
          </w:p>
        </w:tc>
        <w:tc>
          <w:tcPr>
            <w:tcW w:w="1640" w:type="dxa"/>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2</w:t>
            </w:r>
          </w:p>
        </w:tc>
      </w:tr>
    </w:tbl>
    <w:p w:rsidR="0073243D" w:rsidRPr="0073243D" w:rsidRDefault="0073243D" w:rsidP="0073243D">
      <w:pPr>
        <w:spacing w:line="560" w:lineRule="exact"/>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lastRenderedPageBreak/>
        <w:t>保养范围：机房内软水补水装置至真空机组出水阀之间所含设备</w:t>
      </w:r>
    </w:p>
    <w:p w:rsidR="0073243D" w:rsidRPr="0073243D" w:rsidRDefault="0073243D" w:rsidP="0073243D">
      <w:pPr>
        <w:widowControl/>
        <w:numPr>
          <w:ilvl w:val="0"/>
          <w:numId w:val="6"/>
        </w:numPr>
        <w:spacing w:line="560" w:lineRule="exact"/>
        <w:jc w:val="center"/>
        <w:rPr>
          <w:rFonts w:ascii="宋体" w:eastAsia="宋体" w:hAnsi="宋体" w:cs="宋体"/>
          <w:bCs/>
          <w:sz w:val="28"/>
          <w:szCs w:val="28"/>
        </w:rPr>
      </w:pPr>
      <w:r w:rsidRPr="0073243D">
        <w:rPr>
          <w:rFonts w:ascii="宋体" w:eastAsia="宋体" w:hAnsi="宋体" w:cs="宋体" w:hint="eastAsia"/>
          <w:bCs/>
          <w:sz w:val="28"/>
          <w:szCs w:val="28"/>
        </w:rPr>
        <w:t>真空热水锅炉本体                             4台</w:t>
      </w:r>
    </w:p>
    <w:p w:rsidR="0073243D" w:rsidRPr="0073243D" w:rsidRDefault="0073243D" w:rsidP="0073243D">
      <w:pPr>
        <w:widowControl/>
        <w:numPr>
          <w:ilvl w:val="0"/>
          <w:numId w:val="6"/>
        </w:numPr>
        <w:spacing w:line="560" w:lineRule="exact"/>
        <w:jc w:val="center"/>
        <w:rPr>
          <w:rFonts w:ascii="宋体" w:eastAsia="宋体" w:hAnsi="宋体" w:cs="宋体"/>
          <w:bCs/>
          <w:sz w:val="28"/>
          <w:szCs w:val="28"/>
        </w:rPr>
      </w:pPr>
      <w:r w:rsidRPr="0073243D">
        <w:rPr>
          <w:rFonts w:ascii="宋体" w:eastAsia="宋体" w:hAnsi="宋体" w:cs="宋体" w:hint="eastAsia"/>
          <w:bCs/>
          <w:sz w:val="28"/>
          <w:szCs w:val="28"/>
        </w:rPr>
        <w:t>燃气燃烧器                                   4台</w:t>
      </w:r>
    </w:p>
    <w:p w:rsidR="0073243D" w:rsidRPr="0073243D" w:rsidRDefault="0073243D" w:rsidP="0073243D">
      <w:pPr>
        <w:widowControl/>
        <w:numPr>
          <w:ilvl w:val="0"/>
          <w:numId w:val="6"/>
        </w:numPr>
        <w:spacing w:line="560" w:lineRule="exact"/>
        <w:jc w:val="center"/>
        <w:rPr>
          <w:rFonts w:ascii="宋体" w:eastAsia="宋体" w:hAnsi="宋体" w:cs="宋体"/>
          <w:bCs/>
          <w:sz w:val="28"/>
          <w:szCs w:val="28"/>
        </w:rPr>
      </w:pPr>
      <w:r w:rsidRPr="0073243D">
        <w:rPr>
          <w:rFonts w:ascii="宋体" w:eastAsia="宋体" w:hAnsi="宋体" w:cs="宋体" w:hint="eastAsia"/>
          <w:bCs/>
          <w:sz w:val="28"/>
          <w:szCs w:val="28"/>
        </w:rPr>
        <w:t>内置真空泵                                   4台</w:t>
      </w:r>
    </w:p>
    <w:p w:rsidR="0073243D" w:rsidRPr="0073243D" w:rsidRDefault="0073243D" w:rsidP="0073243D">
      <w:pPr>
        <w:widowControl/>
        <w:numPr>
          <w:ilvl w:val="0"/>
          <w:numId w:val="6"/>
        </w:numPr>
        <w:spacing w:line="560" w:lineRule="exact"/>
        <w:jc w:val="center"/>
        <w:rPr>
          <w:rFonts w:ascii="宋体" w:eastAsia="宋体" w:hAnsi="宋体" w:cs="宋体"/>
          <w:bCs/>
          <w:sz w:val="28"/>
          <w:szCs w:val="28"/>
        </w:rPr>
      </w:pPr>
      <w:r w:rsidRPr="0073243D">
        <w:rPr>
          <w:rFonts w:ascii="宋体" w:eastAsia="宋体" w:hAnsi="宋体" w:cs="宋体" w:hint="eastAsia"/>
          <w:bCs/>
          <w:sz w:val="28"/>
          <w:szCs w:val="28"/>
        </w:rPr>
        <w:t>内置热交换器                                 4台</w:t>
      </w:r>
    </w:p>
    <w:p w:rsidR="0073243D" w:rsidRPr="0073243D" w:rsidRDefault="0073243D" w:rsidP="0073243D">
      <w:pPr>
        <w:widowControl/>
        <w:numPr>
          <w:ilvl w:val="0"/>
          <w:numId w:val="6"/>
        </w:numPr>
        <w:spacing w:line="560" w:lineRule="exact"/>
        <w:jc w:val="center"/>
        <w:rPr>
          <w:rFonts w:ascii="宋体" w:eastAsia="宋体" w:hAnsi="宋体" w:cs="宋体"/>
          <w:bCs/>
          <w:sz w:val="28"/>
          <w:szCs w:val="28"/>
        </w:rPr>
      </w:pPr>
      <w:r w:rsidRPr="0073243D">
        <w:rPr>
          <w:rFonts w:ascii="宋体" w:eastAsia="宋体" w:hAnsi="宋体" w:cs="宋体" w:hint="eastAsia"/>
          <w:bCs/>
          <w:sz w:val="28"/>
          <w:szCs w:val="28"/>
        </w:rPr>
        <w:t>控制箱                                       4台</w:t>
      </w:r>
    </w:p>
    <w:p w:rsidR="0073243D" w:rsidRPr="0073243D" w:rsidRDefault="0073243D" w:rsidP="0073243D">
      <w:pPr>
        <w:widowControl/>
        <w:numPr>
          <w:ilvl w:val="0"/>
          <w:numId w:val="6"/>
        </w:numPr>
        <w:spacing w:line="560" w:lineRule="exact"/>
        <w:jc w:val="center"/>
        <w:rPr>
          <w:rFonts w:ascii="宋体" w:eastAsia="宋体" w:hAnsi="宋体" w:cs="宋体"/>
          <w:bCs/>
          <w:sz w:val="28"/>
          <w:szCs w:val="28"/>
        </w:rPr>
      </w:pPr>
      <w:r w:rsidRPr="0073243D">
        <w:rPr>
          <w:rFonts w:ascii="宋体" w:eastAsia="宋体" w:hAnsi="宋体" w:cs="宋体" w:hint="eastAsia"/>
          <w:bCs/>
          <w:sz w:val="28"/>
          <w:szCs w:val="28"/>
        </w:rPr>
        <w:t>软化补水装置                                 4台</w:t>
      </w:r>
    </w:p>
    <w:p w:rsidR="0073243D" w:rsidRPr="0073243D" w:rsidRDefault="0073243D" w:rsidP="0073243D">
      <w:pPr>
        <w:spacing w:line="560" w:lineRule="exact"/>
        <w:jc w:val="center"/>
        <w:rPr>
          <w:rFonts w:ascii="宋体" w:eastAsia="宋体" w:hAnsi="宋体" w:cs="宋体"/>
          <w:snapToGrid w:val="0"/>
          <w:kern w:val="21"/>
          <w:sz w:val="28"/>
          <w:szCs w:val="28"/>
        </w:rPr>
      </w:pPr>
      <w:proofErr w:type="gramStart"/>
      <w:r w:rsidRPr="0073243D">
        <w:rPr>
          <w:rFonts w:ascii="宋体" w:eastAsia="宋体" w:hAnsi="宋体" w:cs="宋体" w:hint="eastAsia"/>
          <w:snapToGrid w:val="0"/>
          <w:kern w:val="21"/>
          <w:sz w:val="28"/>
          <w:szCs w:val="28"/>
        </w:rPr>
        <w:t>武胜路院区</w:t>
      </w:r>
      <w:proofErr w:type="gramEnd"/>
      <w:r w:rsidRPr="0073243D">
        <w:rPr>
          <w:rFonts w:ascii="宋体" w:eastAsia="宋体" w:hAnsi="宋体" w:cs="宋体" w:hint="eastAsia"/>
          <w:snapToGrid w:val="0"/>
          <w:kern w:val="21"/>
          <w:sz w:val="28"/>
          <w:szCs w:val="28"/>
        </w:rPr>
        <w:t>3号</w:t>
      </w:r>
      <w:proofErr w:type="gramStart"/>
      <w:r w:rsidRPr="0073243D">
        <w:rPr>
          <w:rFonts w:ascii="宋体" w:eastAsia="宋体" w:hAnsi="宋体" w:cs="宋体" w:hint="eastAsia"/>
          <w:snapToGrid w:val="0"/>
          <w:kern w:val="21"/>
          <w:sz w:val="28"/>
          <w:szCs w:val="28"/>
        </w:rPr>
        <w:t>楼电锅炉</w:t>
      </w:r>
      <w:proofErr w:type="gramEnd"/>
      <w:r w:rsidRPr="0073243D">
        <w:rPr>
          <w:rFonts w:ascii="宋体" w:eastAsia="宋体" w:hAnsi="宋体" w:cs="宋体" w:hint="eastAsia"/>
          <w:snapToGrid w:val="0"/>
          <w:kern w:val="21"/>
          <w:sz w:val="28"/>
          <w:szCs w:val="28"/>
        </w:rPr>
        <w:t>蓄热采暖系统及生活热水系统维保</w:t>
      </w:r>
    </w:p>
    <w:tbl>
      <w:tblPr>
        <w:tblW w:w="8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3002"/>
        <w:gridCol w:w="2198"/>
      </w:tblGrid>
      <w:tr w:rsidR="0073243D" w:rsidRPr="0073243D" w:rsidTr="00AC4943">
        <w:trPr>
          <w:trHeight w:hRule="exact" w:val="641"/>
          <w:jc w:val="center"/>
        </w:trPr>
        <w:tc>
          <w:tcPr>
            <w:tcW w:w="3298" w:type="dxa"/>
            <w:tcBorders>
              <w:tl2br w:val="nil"/>
              <w:tr2bl w:val="nil"/>
            </w:tcBorders>
            <w:vAlign w:val="center"/>
          </w:tcPr>
          <w:p w:rsidR="0073243D" w:rsidRPr="0073243D" w:rsidRDefault="0073243D" w:rsidP="0073243D">
            <w:pPr>
              <w:spacing w:line="560" w:lineRule="exact"/>
              <w:jc w:val="center"/>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t>维保设备</w:t>
            </w:r>
          </w:p>
        </w:tc>
        <w:tc>
          <w:tcPr>
            <w:tcW w:w="3002" w:type="dxa"/>
            <w:tcBorders>
              <w:tl2br w:val="nil"/>
              <w:tr2bl w:val="nil"/>
            </w:tcBorders>
            <w:vAlign w:val="center"/>
          </w:tcPr>
          <w:p w:rsidR="0073243D" w:rsidRPr="0073243D" w:rsidRDefault="0073243D" w:rsidP="0073243D">
            <w:pPr>
              <w:spacing w:line="560" w:lineRule="exact"/>
              <w:jc w:val="center"/>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t>厂商</w:t>
            </w:r>
          </w:p>
        </w:tc>
        <w:tc>
          <w:tcPr>
            <w:tcW w:w="2198" w:type="dxa"/>
            <w:tcBorders>
              <w:tl2br w:val="nil"/>
              <w:tr2bl w:val="nil"/>
            </w:tcBorders>
            <w:vAlign w:val="center"/>
          </w:tcPr>
          <w:p w:rsidR="0073243D" w:rsidRPr="0073243D" w:rsidRDefault="0073243D" w:rsidP="0073243D">
            <w:pPr>
              <w:spacing w:line="560" w:lineRule="exact"/>
              <w:jc w:val="center"/>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t>数量</w:t>
            </w:r>
          </w:p>
        </w:tc>
      </w:tr>
      <w:tr w:rsidR="0073243D" w:rsidRPr="0073243D" w:rsidTr="00AC4943">
        <w:trPr>
          <w:trHeight w:hRule="exact" w:val="563"/>
          <w:jc w:val="center"/>
        </w:trPr>
        <w:tc>
          <w:tcPr>
            <w:tcW w:w="3298" w:type="dxa"/>
            <w:tcBorders>
              <w:tl2br w:val="nil"/>
              <w:tr2bl w:val="nil"/>
            </w:tcBorders>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自控系统</w:t>
            </w:r>
          </w:p>
        </w:tc>
        <w:tc>
          <w:tcPr>
            <w:tcW w:w="3002" w:type="dxa"/>
            <w:tcBorders>
              <w:tl2br w:val="nil"/>
              <w:tr2bl w:val="nil"/>
            </w:tcBorders>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源</w:t>
            </w:r>
            <w:proofErr w:type="gramStart"/>
            <w:r w:rsidRPr="0073243D">
              <w:rPr>
                <w:rFonts w:ascii="宋体" w:eastAsia="宋体" w:hAnsi="宋体" w:cs="宋体" w:hint="eastAsia"/>
                <w:snapToGrid w:val="0"/>
                <w:kern w:val="21"/>
                <w:sz w:val="28"/>
                <w:szCs w:val="28"/>
              </w:rPr>
              <w:t>牌环境</w:t>
            </w:r>
            <w:proofErr w:type="gramEnd"/>
          </w:p>
        </w:tc>
        <w:tc>
          <w:tcPr>
            <w:tcW w:w="2198" w:type="dxa"/>
            <w:tcBorders>
              <w:tl2br w:val="nil"/>
              <w:tr2bl w:val="nil"/>
            </w:tcBorders>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1套</w:t>
            </w:r>
          </w:p>
        </w:tc>
      </w:tr>
      <w:tr w:rsidR="0073243D" w:rsidRPr="0073243D" w:rsidTr="00AC4943">
        <w:trPr>
          <w:trHeight w:hRule="exact" w:val="557"/>
          <w:jc w:val="center"/>
        </w:trPr>
        <w:tc>
          <w:tcPr>
            <w:tcW w:w="3298" w:type="dxa"/>
            <w:tcBorders>
              <w:tl2br w:val="nil"/>
              <w:tr2bl w:val="nil"/>
            </w:tcBorders>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蓄热装置</w:t>
            </w:r>
          </w:p>
        </w:tc>
        <w:tc>
          <w:tcPr>
            <w:tcW w:w="3002" w:type="dxa"/>
            <w:tcBorders>
              <w:tl2br w:val="nil"/>
              <w:tr2bl w:val="nil"/>
            </w:tcBorders>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源</w:t>
            </w:r>
            <w:proofErr w:type="gramStart"/>
            <w:r w:rsidRPr="0073243D">
              <w:rPr>
                <w:rFonts w:ascii="宋体" w:eastAsia="宋体" w:hAnsi="宋体" w:cs="宋体" w:hint="eastAsia"/>
                <w:snapToGrid w:val="0"/>
                <w:kern w:val="21"/>
                <w:sz w:val="28"/>
                <w:szCs w:val="28"/>
              </w:rPr>
              <w:t>牌环境</w:t>
            </w:r>
            <w:proofErr w:type="gramEnd"/>
          </w:p>
        </w:tc>
        <w:tc>
          <w:tcPr>
            <w:tcW w:w="2198" w:type="dxa"/>
            <w:tcBorders>
              <w:tl2br w:val="nil"/>
              <w:tr2bl w:val="nil"/>
            </w:tcBorders>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2套</w:t>
            </w:r>
          </w:p>
        </w:tc>
      </w:tr>
      <w:tr w:rsidR="0073243D" w:rsidRPr="0073243D" w:rsidTr="00AC4943">
        <w:trPr>
          <w:trHeight w:hRule="exact" w:val="579"/>
          <w:jc w:val="center"/>
        </w:trPr>
        <w:tc>
          <w:tcPr>
            <w:tcW w:w="3298" w:type="dxa"/>
            <w:tcBorders>
              <w:tl2br w:val="nil"/>
              <w:tr2bl w:val="nil"/>
            </w:tcBorders>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机房辅助设备</w:t>
            </w:r>
          </w:p>
        </w:tc>
        <w:tc>
          <w:tcPr>
            <w:tcW w:w="3002" w:type="dxa"/>
            <w:tcBorders>
              <w:tl2br w:val="nil"/>
              <w:tr2bl w:val="nil"/>
            </w:tcBorders>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板换、电动阀门</w:t>
            </w:r>
          </w:p>
        </w:tc>
        <w:tc>
          <w:tcPr>
            <w:tcW w:w="2198" w:type="dxa"/>
            <w:tcBorders>
              <w:tl2br w:val="nil"/>
              <w:tr2bl w:val="nil"/>
            </w:tcBorders>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2套</w:t>
            </w:r>
          </w:p>
        </w:tc>
      </w:tr>
      <w:tr w:rsidR="0073243D" w:rsidRPr="0073243D" w:rsidTr="00AC4943">
        <w:trPr>
          <w:trHeight w:hRule="exact" w:val="559"/>
          <w:jc w:val="center"/>
        </w:trPr>
        <w:tc>
          <w:tcPr>
            <w:tcW w:w="3298" w:type="dxa"/>
            <w:tcBorders>
              <w:tl2br w:val="nil"/>
              <w:tr2bl w:val="nil"/>
            </w:tcBorders>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810KW电锅炉</w:t>
            </w:r>
          </w:p>
        </w:tc>
        <w:tc>
          <w:tcPr>
            <w:tcW w:w="3002" w:type="dxa"/>
            <w:tcBorders>
              <w:tl2br w:val="nil"/>
              <w:tr2bl w:val="nil"/>
            </w:tcBorders>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华源前线</w:t>
            </w:r>
          </w:p>
        </w:tc>
        <w:tc>
          <w:tcPr>
            <w:tcW w:w="2198" w:type="dxa"/>
            <w:tcBorders>
              <w:tl2br w:val="nil"/>
              <w:tr2bl w:val="nil"/>
            </w:tcBorders>
            <w:vAlign w:val="center"/>
          </w:tcPr>
          <w:p w:rsidR="0073243D" w:rsidRPr="0073243D" w:rsidRDefault="0073243D" w:rsidP="0073243D">
            <w:pPr>
              <w:spacing w:line="560" w:lineRule="exact"/>
              <w:jc w:val="center"/>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2台</w:t>
            </w:r>
          </w:p>
        </w:tc>
      </w:tr>
    </w:tbl>
    <w:p w:rsidR="0073243D" w:rsidRDefault="0073243D" w:rsidP="0073243D">
      <w:pPr>
        <w:rPr>
          <w:rFonts w:ascii="宋体" w:eastAsia="宋体" w:hAnsi="宋体" w:cs="宋体"/>
          <w:kern w:val="0"/>
          <w:sz w:val="28"/>
          <w:szCs w:val="28"/>
        </w:rPr>
      </w:pPr>
      <w:r>
        <w:rPr>
          <w:rFonts w:ascii="宋体" w:eastAsia="宋体" w:hAnsi="宋体" w:cs="宋体" w:hint="eastAsia"/>
          <w:kern w:val="0"/>
          <w:sz w:val="28"/>
          <w:szCs w:val="28"/>
        </w:rPr>
        <w:t>三、服务内容</w:t>
      </w:r>
    </w:p>
    <w:p w:rsidR="0073243D" w:rsidRPr="0073243D" w:rsidRDefault="00004141" w:rsidP="00AC4943">
      <w:pPr>
        <w:spacing w:line="560" w:lineRule="exact"/>
        <w:ind w:firstLineChars="200" w:firstLine="562"/>
        <w:rPr>
          <w:rFonts w:ascii="宋体" w:eastAsia="宋体" w:hAnsi="宋体" w:cs="宋体"/>
          <w:b/>
          <w:bCs/>
          <w:snapToGrid w:val="0"/>
          <w:kern w:val="21"/>
          <w:sz w:val="28"/>
          <w:szCs w:val="28"/>
        </w:rPr>
      </w:pPr>
      <w:r w:rsidRPr="00AC4943">
        <w:rPr>
          <w:rFonts w:ascii="宋体" w:eastAsia="宋体" w:hAnsi="宋体" w:cs="宋体" w:hint="eastAsia"/>
          <w:b/>
          <w:bCs/>
          <w:snapToGrid w:val="0"/>
          <w:kern w:val="21"/>
          <w:sz w:val="28"/>
          <w:szCs w:val="28"/>
        </w:rPr>
        <w:t>（一）</w:t>
      </w:r>
      <w:r w:rsidR="0073243D" w:rsidRPr="0073243D">
        <w:rPr>
          <w:rFonts w:ascii="宋体" w:eastAsia="宋体" w:hAnsi="宋体" w:cs="宋体" w:hint="eastAsia"/>
          <w:b/>
          <w:bCs/>
          <w:snapToGrid w:val="0"/>
          <w:kern w:val="21"/>
          <w:sz w:val="28"/>
          <w:szCs w:val="28"/>
        </w:rPr>
        <w:t>武胜路院区1号楼锅炉维保</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 xml:space="preserve">1、每年一次保养开机及机组性能测试，具体时间由双方约定。  </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（1）保养主要包括：</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1）控制箱线路检查、线端紧固、螺丝紧固、卫生清理。</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2）燃烧器线路检查、线端紧固、螺丝紧固、卫生清理。</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3）燃烧器喷嘴清洗、离子棒清洗、光电管清洗、燃烧头清洗。</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4）燃烧器供油管过滤网清洗、油泵过滤网清洗、</w:t>
      </w:r>
      <w:proofErr w:type="gramStart"/>
      <w:r w:rsidRPr="0073243D">
        <w:rPr>
          <w:rFonts w:ascii="宋体" w:eastAsia="宋体" w:hAnsi="宋体" w:cs="宋体" w:hint="eastAsia"/>
          <w:snapToGrid w:val="0"/>
          <w:kern w:val="21"/>
          <w:sz w:val="28"/>
          <w:szCs w:val="28"/>
        </w:rPr>
        <w:t>阀组过滤</w:t>
      </w:r>
      <w:proofErr w:type="gramEnd"/>
      <w:r w:rsidRPr="0073243D">
        <w:rPr>
          <w:rFonts w:ascii="宋体" w:eastAsia="宋体" w:hAnsi="宋体" w:cs="宋体" w:hint="eastAsia"/>
          <w:snapToGrid w:val="0"/>
          <w:kern w:val="21"/>
          <w:sz w:val="28"/>
          <w:szCs w:val="28"/>
        </w:rPr>
        <w:t>网清洗。</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5）压力控制开关线路检查、极限压力开关线路检查保养。</w:t>
      </w:r>
    </w:p>
    <w:p w:rsidR="0073243D" w:rsidRPr="0073243D" w:rsidRDefault="0073243D" w:rsidP="00004141">
      <w:pPr>
        <w:spacing w:line="560" w:lineRule="exact"/>
        <w:ind w:firstLineChars="200" w:firstLine="560"/>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t>6）</w:t>
      </w:r>
      <w:proofErr w:type="gramStart"/>
      <w:r w:rsidRPr="0073243D">
        <w:rPr>
          <w:rFonts w:ascii="宋体" w:eastAsia="宋体" w:hAnsi="宋体" w:cs="宋体" w:hint="eastAsia"/>
          <w:bCs/>
          <w:snapToGrid w:val="0"/>
          <w:kern w:val="21"/>
          <w:sz w:val="28"/>
          <w:szCs w:val="28"/>
        </w:rPr>
        <w:t>拆卫生</w:t>
      </w:r>
      <w:proofErr w:type="gramEnd"/>
      <w:r w:rsidRPr="0073243D">
        <w:rPr>
          <w:rFonts w:ascii="宋体" w:eastAsia="宋体" w:hAnsi="宋体" w:cs="宋体" w:hint="eastAsia"/>
          <w:bCs/>
          <w:snapToGrid w:val="0"/>
          <w:kern w:val="21"/>
          <w:sz w:val="28"/>
          <w:szCs w:val="28"/>
        </w:rPr>
        <w:t>用水</w:t>
      </w:r>
      <w:proofErr w:type="gramStart"/>
      <w:r w:rsidRPr="0073243D">
        <w:rPr>
          <w:rFonts w:ascii="宋体" w:eastAsia="宋体" w:hAnsi="宋体" w:cs="宋体" w:hint="eastAsia"/>
          <w:bCs/>
          <w:snapToGrid w:val="0"/>
          <w:kern w:val="21"/>
          <w:sz w:val="28"/>
          <w:szCs w:val="28"/>
        </w:rPr>
        <w:t>水</w:t>
      </w:r>
      <w:proofErr w:type="gramEnd"/>
      <w:r w:rsidRPr="0073243D">
        <w:rPr>
          <w:rFonts w:ascii="宋体" w:eastAsia="宋体" w:hAnsi="宋体" w:cs="宋体" w:hint="eastAsia"/>
          <w:bCs/>
          <w:snapToGrid w:val="0"/>
          <w:kern w:val="21"/>
          <w:sz w:val="28"/>
          <w:szCs w:val="28"/>
        </w:rPr>
        <w:t>室盖板、换热器清洗。</w:t>
      </w:r>
    </w:p>
    <w:p w:rsidR="0073243D" w:rsidRPr="0073243D" w:rsidRDefault="0073243D" w:rsidP="00004141">
      <w:pPr>
        <w:tabs>
          <w:tab w:val="left" w:pos="10260"/>
        </w:tabs>
        <w:spacing w:line="560" w:lineRule="exact"/>
        <w:ind w:firstLineChars="200" w:firstLine="560"/>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lastRenderedPageBreak/>
        <w:t>7）介质温度传感器检查更换.</w:t>
      </w:r>
      <w:r w:rsidRPr="0073243D">
        <w:rPr>
          <w:rFonts w:ascii="宋体" w:eastAsia="宋体" w:hAnsi="宋体" w:cs="宋体" w:hint="eastAsia"/>
          <w:bCs/>
          <w:snapToGrid w:val="0"/>
          <w:kern w:val="21"/>
          <w:sz w:val="28"/>
          <w:szCs w:val="28"/>
        </w:rPr>
        <w:tab/>
      </w:r>
    </w:p>
    <w:p w:rsidR="0073243D" w:rsidRPr="0073243D" w:rsidRDefault="0073243D" w:rsidP="00004141">
      <w:pPr>
        <w:spacing w:line="560" w:lineRule="exact"/>
        <w:ind w:firstLineChars="200" w:firstLine="560"/>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t>8）热水温度传感器检查更换.</w:t>
      </w:r>
    </w:p>
    <w:p w:rsidR="0073243D" w:rsidRPr="0073243D" w:rsidRDefault="0073243D" w:rsidP="00004141">
      <w:pPr>
        <w:spacing w:line="560" w:lineRule="exact"/>
        <w:ind w:firstLineChars="200" w:firstLine="560"/>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t>9) 空调温度传感器检查更换.</w:t>
      </w:r>
    </w:p>
    <w:p w:rsidR="0073243D" w:rsidRPr="0073243D" w:rsidRDefault="0073243D" w:rsidP="00004141">
      <w:pPr>
        <w:spacing w:line="560" w:lineRule="exact"/>
        <w:ind w:firstLineChars="200" w:firstLine="560"/>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t>10)防爆片、隔膜阀片检查更换.</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bCs/>
          <w:snapToGrid w:val="0"/>
          <w:kern w:val="21"/>
          <w:sz w:val="28"/>
          <w:szCs w:val="28"/>
        </w:rPr>
        <w:t>11）水室垫片检查更换</w:t>
      </w:r>
      <w:r w:rsidRPr="0073243D">
        <w:rPr>
          <w:rFonts w:ascii="宋体" w:eastAsia="宋体" w:hAnsi="宋体" w:cs="宋体" w:hint="eastAsia"/>
          <w:snapToGrid w:val="0"/>
          <w:kern w:val="21"/>
          <w:sz w:val="28"/>
          <w:szCs w:val="28"/>
        </w:rPr>
        <w:t xml:space="preserve"> .</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12）机组性能测试（超压控制准确度动作试验、安全装置动作试验、</w:t>
      </w:r>
      <w:proofErr w:type="gramStart"/>
      <w:r w:rsidRPr="0073243D">
        <w:rPr>
          <w:rFonts w:ascii="宋体" w:eastAsia="宋体" w:hAnsi="宋体" w:cs="宋体" w:hint="eastAsia"/>
          <w:snapToGrid w:val="0"/>
          <w:kern w:val="21"/>
          <w:sz w:val="28"/>
          <w:szCs w:val="28"/>
        </w:rPr>
        <w:t>燃气阀组动作</w:t>
      </w:r>
      <w:proofErr w:type="gramEnd"/>
      <w:r w:rsidRPr="0073243D">
        <w:rPr>
          <w:rFonts w:ascii="宋体" w:eastAsia="宋体" w:hAnsi="宋体" w:cs="宋体" w:hint="eastAsia"/>
          <w:snapToGrid w:val="0"/>
          <w:kern w:val="21"/>
          <w:sz w:val="28"/>
          <w:szCs w:val="28"/>
        </w:rPr>
        <w:t>试验、燃气流量调整、油压调整、风量调整、排烟测试、水泵控制准确度测试）。安全装置包括超压、风压检测、熄火锁定、超温、温度。</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13）培训操作人员。包括日常维护、操作方法、操作注意事项、应急处理等。</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2、机组运行期间每</w:t>
      </w:r>
      <w:r w:rsidRPr="0073243D">
        <w:rPr>
          <w:rFonts w:ascii="宋体" w:eastAsia="宋体" w:hAnsi="宋体" w:cs="宋体" w:hint="eastAsia"/>
          <w:snapToGrid w:val="0"/>
          <w:kern w:val="21"/>
          <w:sz w:val="28"/>
          <w:szCs w:val="28"/>
          <w:u w:val="single"/>
        </w:rPr>
        <w:t>2</w:t>
      </w:r>
      <w:r w:rsidRPr="0073243D">
        <w:rPr>
          <w:rFonts w:ascii="宋体" w:eastAsia="宋体" w:hAnsi="宋体" w:cs="宋体" w:hint="eastAsia"/>
          <w:snapToGrid w:val="0"/>
          <w:kern w:val="21"/>
          <w:sz w:val="28"/>
          <w:szCs w:val="28"/>
        </w:rPr>
        <w:t>个月回访用户一次，主要包括及时排除用户在使用过程中遇到的问题、检查机组运行状况、控制箱运行状况、燃烧器运行状况。</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3、每半年对安全装置做动作试验及调整；检查机组运行状况、控制箱运行状况、燃烧器运行状况。</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4、每年清洗卫生热水换热器一次。</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5、每年检查易损件一次并免费更换，含温度传感器、超温开关、防爆片、隔膜阀芯。</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bCs/>
          <w:snapToGrid w:val="0"/>
          <w:kern w:val="21"/>
          <w:sz w:val="28"/>
          <w:szCs w:val="28"/>
        </w:rPr>
        <w:t>6、</w:t>
      </w:r>
      <w:r w:rsidRPr="0073243D">
        <w:rPr>
          <w:rFonts w:ascii="宋体" w:eastAsia="宋体" w:hAnsi="宋体" w:cs="宋体" w:hint="eastAsia"/>
          <w:snapToGrid w:val="0"/>
          <w:kern w:val="21"/>
          <w:sz w:val="28"/>
          <w:szCs w:val="28"/>
        </w:rPr>
        <w:t>平时机组运行时实行电话响应服务，提供每年365日每日24小时服务。</w:t>
      </w:r>
    </w:p>
    <w:p w:rsidR="0073243D" w:rsidRPr="0073243D" w:rsidRDefault="0073243D" w:rsidP="00004141">
      <w:pPr>
        <w:spacing w:line="560" w:lineRule="exact"/>
        <w:ind w:firstLineChars="200" w:firstLine="560"/>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t>7、每月检查各系统设备运行电流、温度、声音、震动、进出口压力，对设备进行除尘工作，对运行不正常的设备及时维修，保证机组正常运行。</w:t>
      </w:r>
    </w:p>
    <w:p w:rsidR="0073243D" w:rsidRPr="0073243D" w:rsidRDefault="0073243D" w:rsidP="00004141">
      <w:pPr>
        <w:spacing w:line="560" w:lineRule="exact"/>
        <w:ind w:firstLineChars="200" w:firstLine="560"/>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lastRenderedPageBreak/>
        <w:t>8、每年一次对泵、电机进行加油，防止轴承生锈。</w:t>
      </w:r>
    </w:p>
    <w:p w:rsidR="0073243D" w:rsidRPr="0073243D" w:rsidRDefault="0073243D" w:rsidP="00004141">
      <w:pPr>
        <w:spacing w:line="560" w:lineRule="exact"/>
        <w:ind w:firstLineChars="200" w:firstLine="560"/>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t>9、每年一次对泵、电机等设备进行防锈上漆工作，防止设备生锈，延长水泵使用寿命。</w:t>
      </w:r>
    </w:p>
    <w:p w:rsidR="0073243D" w:rsidRPr="0073243D" w:rsidRDefault="0073243D" w:rsidP="00004141">
      <w:pPr>
        <w:spacing w:line="560" w:lineRule="exact"/>
        <w:ind w:firstLineChars="200" w:firstLine="560"/>
        <w:rPr>
          <w:rFonts w:ascii="宋体" w:eastAsia="宋体" w:hAnsi="宋体" w:cs="宋体"/>
          <w:bCs/>
          <w:snapToGrid w:val="0"/>
          <w:kern w:val="21"/>
          <w:sz w:val="28"/>
          <w:szCs w:val="28"/>
        </w:rPr>
      </w:pPr>
      <w:r w:rsidRPr="0073243D">
        <w:rPr>
          <w:rFonts w:ascii="宋体" w:eastAsia="宋体" w:hAnsi="宋体" w:cs="宋体" w:hint="eastAsia"/>
          <w:bCs/>
          <w:snapToGrid w:val="0"/>
          <w:kern w:val="21"/>
          <w:sz w:val="28"/>
          <w:szCs w:val="28"/>
        </w:rPr>
        <w:t>10、每半年检查设备及控制柜接线螺栓是否松动，防止因接触不良引发的电气故障。</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bCs/>
          <w:snapToGrid w:val="0"/>
          <w:kern w:val="21"/>
          <w:sz w:val="28"/>
          <w:szCs w:val="28"/>
        </w:rPr>
        <w:t>11、</w:t>
      </w:r>
      <w:r w:rsidRPr="0073243D">
        <w:rPr>
          <w:rFonts w:ascii="宋体" w:eastAsia="宋体" w:hAnsi="宋体" w:cs="宋体" w:hint="eastAsia"/>
          <w:snapToGrid w:val="0"/>
          <w:kern w:val="21"/>
          <w:sz w:val="28"/>
          <w:szCs w:val="28"/>
        </w:rPr>
        <w:t>乙方每次服务完毕必须向甲方提供服务单，该服务单由甲方代表人签字确认。甲方代表签字后表示本次服务已通过甲方验收，并符合甲乙双方约定的服务标准。</w:t>
      </w:r>
    </w:p>
    <w:p w:rsidR="0073243D" w:rsidRPr="0073243D" w:rsidRDefault="0073243D" w:rsidP="00004141">
      <w:pPr>
        <w:spacing w:line="560" w:lineRule="exact"/>
        <w:ind w:firstLineChars="200" w:firstLine="562"/>
        <w:rPr>
          <w:rFonts w:ascii="宋体" w:eastAsia="宋体" w:hAnsi="宋体" w:cs="宋体"/>
          <w:b/>
          <w:bCs/>
          <w:snapToGrid w:val="0"/>
          <w:kern w:val="21"/>
          <w:sz w:val="28"/>
          <w:szCs w:val="28"/>
        </w:rPr>
      </w:pPr>
      <w:r w:rsidRPr="0073243D">
        <w:rPr>
          <w:rFonts w:ascii="宋体" w:eastAsia="宋体" w:hAnsi="宋体" w:cs="宋体" w:hint="eastAsia"/>
          <w:b/>
          <w:bCs/>
          <w:snapToGrid w:val="0"/>
          <w:kern w:val="21"/>
          <w:sz w:val="28"/>
          <w:szCs w:val="28"/>
        </w:rPr>
        <w:t>二、武胜路院区3号</w:t>
      </w:r>
      <w:proofErr w:type="gramStart"/>
      <w:r w:rsidRPr="0073243D">
        <w:rPr>
          <w:rFonts w:ascii="宋体" w:eastAsia="宋体" w:hAnsi="宋体" w:cs="宋体" w:hint="eastAsia"/>
          <w:b/>
          <w:bCs/>
          <w:snapToGrid w:val="0"/>
          <w:kern w:val="21"/>
          <w:sz w:val="28"/>
          <w:szCs w:val="28"/>
        </w:rPr>
        <w:t>楼电锅炉</w:t>
      </w:r>
      <w:proofErr w:type="gramEnd"/>
      <w:r w:rsidRPr="0073243D">
        <w:rPr>
          <w:rFonts w:ascii="宋体" w:eastAsia="宋体" w:hAnsi="宋体" w:cs="宋体" w:hint="eastAsia"/>
          <w:b/>
          <w:bCs/>
          <w:snapToGrid w:val="0"/>
          <w:kern w:val="21"/>
          <w:sz w:val="28"/>
          <w:szCs w:val="28"/>
        </w:rPr>
        <w:t>蓄热采暖系统及生活热水系统</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（一）、维修保养服务承诺</w:t>
      </w:r>
    </w:p>
    <w:p w:rsidR="0073243D" w:rsidRPr="0073243D" w:rsidRDefault="0073243D" w:rsidP="00004141">
      <w:pPr>
        <w:numPr>
          <w:ilvl w:val="0"/>
          <w:numId w:val="5"/>
        </w:numPr>
        <w:spacing w:line="560" w:lineRule="exact"/>
        <w:ind w:left="0"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维修保养服务方式：空调换季大保养两次，应急排除故障；</w:t>
      </w:r>
    </w:p>
    <w:p w:rsidR="0073243D" w:rsidRPr="0073243D" w:rsidRDefault="0073243D" w:rsidP="00004141">
      <w:pPr>
        <w:numPr>
          <w:ilvl w:val="0"/>
          <w:numId w:val="5"/>
        </w:numPr>
        <w:spacing w:line="560" w:lineRule="exact"/>
        <w:ind w:left="0"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任何时候接到甲方的故障报告，乙方2小时内技术人员赶到现场处理，保证储能系统正常运行。</w:t>
      </w:r>
    </w:p>
    <w:p w:rsidR="0073243D" w:rsidRPr="0073243D" w:rsidRDefault="0073243D" w:rsidP="00004141">
      <w:pPr>
        <w:numPr>
          <w:ilvl w:val="0"/>
          <w:numId w:val="5"/>
        </w:numPr>
        <w:spacing w:line="560" w:lineRule="exact"/>
        <w:ind w:left="0"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系统水质检查（参照国标GB50050-1995，GB1576-2001）；</w:t>
      </w:r>
    </w:p>
    <w:p w:rsidR="0073243D" w:rsidRPr="0073243D" w:rsidRDefault="0073243D" w:rsidP="00004141">
      <w:pPr>
        <w:numPr>
          <w:ilvl w:val="0"/>
          <w:numId w:val="5"/>
        </w:numPr>
        <w:spacing w:line="560" w:lineRule="exact"/>
        <w:ind w:left="0"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检查与改善维护结构与保温性能（参照GB4272-1992）；</w:t>
      </w:r>
    </w:p>
    <w:p w:rsidR="0073243D" w:rsidRPr="0073243D" w:rsidRDefault="0073243D" w:rsidP="00004141">
      <w:pPr>
        <w:numPr>
          <w:ilvl w:val="0"/>
          <w:numId w:val="5"/>
        </w:numPr>
        <w:spacing w:line="560" w:lineRule="exact"/>
        <w:ind w:left="0"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宣传、贯彻经济运行有关法规、标准，如：GB/T17981-2000《空气调节系统经济运行》，GB/T13466-1992《交流电气传动风机（泵类、压缩机）系统经济运行通则》等。</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（二）、维保内容</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乙方随时为甲方提供技术指导、技术支持、应急维修、指导经济运行服务。在每个空调周期结束和开机之前，</w:t>
      </w:r>
      <w:proofErr w:type="gramStart"/>
      <w:r w:rsidRPr="0073243D">
        <w:rPr>
          <w:rFonts w:ascii="宋体" w:eastAsia="宋体" w:hAnsi="宋体" w:cs="宋体" w:hint="eastAsia"/>
          <w:snapToGrid w:val="0"/>
          <w:kern w:val="21"/>
          <w:sz w:val="28"/>
          <w:szCs w:val="28"/>
        </w:rPr>
        <w:t>乙方均</w:t>
      </w:r>
      <w:proofErr w:type="gramEnd"/>
      <w:r w:rsidRPr="0073243D">
        <w:rPr>
          <w:rFonts w:ascii="宋体" w:eastAsia="宋体" w:hAnsi="宋体" w:cs="宋体" w:hint="eastAsia"/>
          <w:snapToGrid w:val="0"/>
          <w:kern w:val="21"/>
          <w:sz w:val="28"/>
          <w:szCs w:val="28"/>
        </w:rPr>
        <w:t>对中央空调储能系统所有设备进行全面、系统的维修及保养。具体内容如下：</w:t>
      </w:r>
    </w:p>
    <w:p w:rsidR="0073243D" w:rsidRPr="0073243D" w:rsidRDefault="0073243D" w:rsidP="00004141">
      <w:pPr>
        <w:spacing w:line="560" w:lineRule="exact"/>
        <w:ind w:firstLineChars="200" w:firstLine="600"/>
        <w:rPr>
          <w:rFonts w:ascii="宋体" w:eastAsia="宋体" w:hAnsi="宋体" w:cs="宋体"/>
          <w:snapToGrid w:val="0"/>
          <w:kern w:val="21"/>
          <w:sz w:val="28"/>
          <w:szCs w:val="28"/>
        </w:rPr>
      </w:pPr>
      <w:r w:rsidRPr="0073243D">
        <w:rPr>
          <w:rFonts w:ascii="宋体" w:eastAsia="宋体" w:hAnsi="宋体" w:cs="宋体" w:hint="eastAsia"/>
          <w:snapToGrid w:val="0"/>
          <w:spacing w:val="10"/>
          <w:kern w:val="21"/>
          <w:sz w:val="28"/>
          <w:szCs w:val="28"/>
        </w:rPr>
        <w:t>（1）自控系统</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1）检查系统对电源质量(电压、频率)与环境条件(温度、湿度)</w:t>
      </w:r>
      <w:r w:rsidRPr="0073243D">
        <w:rPr>
          <w:rFonts w:ascii="宋体" w:eastAsia="宋体" w:hAnsi="宋体" w:cs="宋体" w:hint="eastAsia"/>
          <w:snapToGrid w:val="0"/>
          <w:kern w:val="21"/>
          <w:sz w:val="28"/>
          <w:szCs w:val="28"/>
        </w:rPr>
        <w:lastRenderedPageBreak/>
        <w:t>的要求是否正常；</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2） 检查系统的就地、远程控制(启停与调节)；</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3） 检查系统的启停时间、温度、水位、压力、流量、冷热量、运行工况等设置；</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4） 检查系统的温度、压力、</w:t>
      </w:r>
      <w:proofErr w:type="gramStart"/>
      <w:r w:rsidRPr="0073243D">
        <w:rPr>
          <w:rFonts w:ascii="宋体" w:eastAsia="宋体" w:hAnsi="宋体" w:cs="宋体" w:hint="eastAsia"/>
          <w:snapToGrid w:val="0"/>
          <w:kern w:val="21"/>
          <w:sz w:val="28"/>
          <w:szCs w:val="28"/>
        </w:rPr>
        <w:t>阀开度</w:t>
      </w:r>
      <w:proofErr w:type="gramEnd"/>
      <w:r w:rsidRPr="0073243D">
        <w:rPr>
          <w:rFonts w:ascii="宋体" w:eastAsia="宋体" w:hAnsi="宋体" w:cs="宋体" w:hint="eastAsia"/>
          <w:snapToGrid w:val="0"/>
          <w:kern w:val="21"/>
          <w:sz w:val="28"/>
          <w:szCs w:val="28"/>
        </w:rPr>
        <w:t>、流量、水位、时间、电流、电压等信号(数字或模拟量)的采集、变送及处理；</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5） 检查温度、电动机转速等的PID(PI)调节过程；</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6） 检查系统控制与调节信号的输出启停主机、启停冷热水泵、电机调速， 启停阀门，</w:t>
      </w:r>
      <w:proofErr w:type="gramStart"/>
      <w:r w:rsidRPr="0073243D">
        <w:rPr>
          <w:rFonts w:ascii="宋体" w:eastAsia="宋体" w:hAnsi="宋体" w:cs="宋体" w:hint="eastAsia"/>
          <w:snapToGrid w:val="0"/>
          <w:kern w:val="21"/>
          <w:sz w:val="28"/>
          <w:szCs w:val="28"/>
        </w:rPr>
        <w:t>阀开度</w:t>
      </w:r>
      <w:proofErr w:type="gramEnd"/>
      <w:r w:rsidRPr="0073243D">
        <w:rPr>
          <w:rFonts w:ascii="宋体" w:eastAsia="宋体" w:hAnsi="宋体" w:cs="宋体" w:hint="eastAsia"/>
          <w:snapToGrid w:val="0"/>
          <w:kern w:val="21"/>
          <w:sz w:val="28"/>
          <w:szCs w:val="28"/>
        </w:rPr>
        <w:t>调节等；</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7） 检查系统的保护过电压、欠电压、瞬时\反时限过电流（短路、接地）、缺相（零序）、温度、压力、水位、湿度、流量、失电自复位\失电记忆、软起动等保护；</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8） 检查系统的报警信号输出与信息提示；</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9） 检查PLC的输入与输出信号是否正常；</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10） 检查变频器的启动与运行；</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11） 检查控制柜内线性电源、变压器等辅助器件的工作；</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12）自控系统的故障与排除：传感器与变送器、PLC及I/O模块、变频器、开关电器、执行器（电动阀等）、上位机、触摸屏、主令电器、熔断器等；</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13）  对软件的维护和升级；</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14）  每年采暖之前试运行所有工况，保证系统投入正常运行。</w:t>
      </w:r>
    </w:p>
    <w:p w:rsidR="0073243D" w:rsidRPr="0073243D" w:rsidRDefault="0073243D" w:rsidP="00004141">
      <w:pPr>
        <w:spacing w:line="560" w:lineRule="exact"/>
        <w:ind w:firstLineChars="200" w:firstLine="602"/>
        <w:rPr>
          <w:rFonts w:ascii="宋体" w:eastAsia="宋体" w:hAnsi="宋体" w:cs="宋体"/>
          <w:snapToGrid w:val="0"/>
          <w:kern w:val="21"/>
          <w:sz w:val="28"/>
          <w:szCs w:val="28"/>
        </w:rPr>
      </w:pPr>
      <w:r w:rsidRPr="0073243D">
        <w:rPr>
          <w:rFonts w:ascii="宋体" w:eastAsia="宋体" w:hAnsi="宋体" w:cs="宋体" w:hint="eastAsia"/>
          <w:b/>
          <w:bCs/>
          <w:snapToGrid w:val="0"/>
          <w:spacing w:val="10"/>
          <w:kern w:val="21"/>
          <w:sz w:val="28"/>
          <w:szCs w:val="28"/>
        </w:rPr>
        <w:t>（2）蓄热装置</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 检查盘管是否运行正常；</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2） 检查蓄热装置是否有腐蚀和破损；</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lastRenderedPageBreak/>
        <w:t>3） 每年对蓄热水进行检测，包括PH值、比重、质量浓度等参数；</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4） 定期对蓄热溶液系统添加防腐剂和杀菌剂等；</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5） 检查蓄热槽里的水位、水质，并进行更换或者调整。</w:t>
      </w:r>
    </w:p>
    <w:p w:rsidR="0073243D" w:rsidRPr="0073243D" w:rsidRDefault="0073243D" w:rsidP="00004141">
      <w:pPr>
        <w:spacing w:line="560" w:lineRule="exact"/>
        <w:ind w:firstLineChars="200" w:firstLine="602"/>
        <w:rPr>
          <w:rFonts w:ascii="宋体" w:eastAsia="宋体" w:hAnsi="宋体" w:cs="宋体"/>
          <w:snapToGrid w:val="0"/>
          <w:kern w:val="21"/>
          <w:sz w:val="28"/>
          <w:szCs w:val="28"/>
        </w:rPr>
      </w:pPr>
      <w:r w:rsidRPr="0073243D">
        <w:rPr>
          <w:rFonts w:ascii="宋体" w:eastAsia="宋体" w:hAnsi="宋体" w:cs="宋体" w:hint="eastAsia"/>
          <w:b/>
          <w:bCs/>
          <w:snapToGrid w:val="0"/>
          <w:spacing w:val="10"/>
          <w:kern w:val="21"/>
          <w:sz w:val="28"/>
          <w:szCs w:val="28"/>
        </w:rPr>
        <w:t>（3）机房辅助设备（包括</w:t>
      </w:r>
      <w:proofErr w:type="gramStart"/>
      <w:r w:rsidRPr="0073243D">
        <w:rPr>
          <w:rFonts w:ascii="宋体" w:eastAsia="宋体" w:hAnsi="宋体" w:cs="宋体" w:hint="eastAsia"/>
          <w:b/>
          <w:bCs/>
          <w:snapToGrid w:val="0"/>
          <w:spacing w:val="10"/>
          <w:kern w:val="21"/>
          <w:sz w:val="28"/>
          <w:szCs w:val="28"/>
        </w:rPr>
        <w:t>板换及</w:t>
      </w:r>
      <w:proofErr w:type="gramEnd"/>
      <w:r w:rsidRPr="0073243D">
        <w:rPr>
          <w:rFonts w:ascii="宋体" w:eastAsia="宋体" w:hAnsi="宋体" w:cs="宋体" w:hint="eastAsia"/>
          <w:b/>
          <w:bCs/>
          <w:snapToGrid w:val="0"/>
          <w:spacing w:val="10"/>
          <w:kern w:val="21"/>
          <w:sz w:val="28"/>
          <w:szCs w:val="28"/>
        </w:rPr>
        <w:t>阀门）</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1）检查</w:t>
      </w:r>
      <w:proofErr w:type="gramStart"/>
      <w:r w:rsidRPr="0073243D">
        <w:rPr>
          <w:rFonts w:ascii="宋体" w:eastAsia="宋体" w:hAnsi="宋体" w:cs="宋体" w:hint="eastAsia"/>
          <w:snapToGrid w:val="0"/>
          <w:kern w:val="21"/>
          <w:sz w:val="28"/>
          <w:szCs w:val="28"/>
        </w:rPr>
        <w:t>板换是否</w:t>
      </w:r>
      <w:proofErr w:type="gramEnd"/>
      <w:r w:rsidRPr="0073243D">
        <w:rPr>
          <w:rFonts w:ascii="宋体" w:eastAsia="宋体" w:hAnsi="宋体" w:cs="宋体" w:hint="eastAsia"/>
          <w:snapToGrid w:val="0"/>
          <w:kern w:val="21"/>
          <w:sz w:val="28"/>
          <w:szCs w:val="28"/>
        </w:rPr>
        <w:t>有泄漏，必要时对板片、密封垫片进行更换；</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2）</w:t>
      </w:r>
      <w:proofErr w:type="gramStart"/>
      <w:r w:rsidRPr="0073243D">
        <w:rPr>
          <w:rFonts w:ascii="宋体" w:eastAsia="宋体" w:hAnsi="宋体" w:cs="宋体" w:hint="eastAsia"/>
          <w:snapToGrid w:val="0"/>
          <w:kern w:val="21"/>
          <w:sz w:val="28"/>
          <w:szCs w:val="28"/>
        </w:rPr>
        <w:t>检查板换进出口</w:t>
      </w:r>
      <w:proofErr w:type="gramEnd"/>
      <w:r w:rsidRPr="0073243D">
        <w:rPr>
          <w:rFonts w:ascii="宋体" w:eastAsia="宋体" w:hAnsi="宋体" w:cs="宋体" w:hint="eastAsia"/>
          <w:snapToGrid w:val="0"/>
          <w:kern w:val="21"/>
          <w:sz w:val="28"/>
          <w:szCs w:val="28"/>
        </w:rPr>
        <w:t>压力是否正常；</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3）</w:t>
      </w:r>
      <w:proofErr w:type="gramStart"/>
      <w:r w:rsidRPr="0073243D">
        <w:rPr>
          <w:rFonts w:ascii="宋体" w:eastAsia="宋体" w:hAnsi="宋体" w:cs="宋体" w:hint="eastAsia"/>
          <w:snapToGrid w:val="0"/>
          <w:kern w:val="21"/>
          <w:sz w:val="28"/>
          <w:szCs w:val="28"/>
        </w:rPr>
        <w:t>指导板换排污</w:t>
      </w:r>
      <w:proofErr w:type="gramEnd"/>
      <w:r w:rsidRPr="0073243D">
        <w:rPr>
          <w:rFonts w:ascii="宋体" w:eastAsia="宋体" w:hAnsi="宋体" w:cs="宋体" w:hint="eastAsia"/>
          <w:snapToGrid w:val="0"/>
          <w:kern w:val="21"/>
          <w:sz w:val="28"/>
          <w:szCs w:val="28"/>
        </w:rPr>
        <w:t>；</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4）阀门密封检查，阀门状态位置调整效正。</w:t>
      </w:r>
    </w:p>
    <w:p w:rsidR="0073243D" w:rsidRPr="0073243D" w:rsidRDefault="0073243D" w:rsidP="00004141">
      <w:pPr>
        <w:spacing w:line="560" w:lineRule="exact"/>
        <w:ind w:firstLineChars="200" w:firstLine="602"/>
        <w:rPr>
          <w:rFonts w:ascii="宋体" w:eastAsia="宋体" w:hAnsi="宋体" w:cs="宋体"/>
          <w:b/>
          <w:bCs/>
          <w:snapToGrid w:val="0"/>
          <w:spacing w:val="10"/>
          <w:kern w:val="21"/>
          <w:sz w:val="28"/>
          <w:szCs w:val="28"/>
        </w:rPr>
      </w:pPr>
      <w:r w:rsidRPr="0073243D">
        <w:rPr>
          <w:rFonts w:ascii="宋体" w:eastAsia="宋体" w:hAnsi="宋体" w:cs="宋体" w:hint="eastAsia"/>
          <w:b/>
          <w:bCs/>
          <w:snapToGrid w:val="0"/>
          <w:spacing w:val="10"/>
          <w:kern w:val="21"/>
          <w:sz w:val="28"/>
          <w:szCs w:val="28"/>
        </w:rPr>
        <w:t>（4）电锅炉</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1）炉筒体外表与锈蚀情况的检查；</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2）安全阀、温度表、水位计、止回阀、电磁阀、补水阀、排污阀、排气阀、三相电热管（绝缘、对称）、温控器、压力表、触摸屏、PLC控制器、开关电器、电线电缆等的检查及保养；</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3）进出水管道与各部件渗漏水的检查；</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4）手动、自动控制转换的检查；</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5）电锅炉触摸屏上水位、温度、压力、时间参数的合理设置；</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6）水质检查（GB1576-2001）与水处理及药剂的提供（另收费）；</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7）各种保护的检查：水位（缺水）、温度、压力、过电流、过电压、漏电等保护；</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8）指导排除脏堵与排污；</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9）炉胆与电热管结垢情况检查；</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10）电锅炉保温情况的检查；</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11）每年停炉期间的检查与维护保养；</w:t>
      </w:r>
    </w:p>
    <w:p w:rsidR="0073243D" w:rsidRPr="0073243D" w:rsidRDefault="0073243D" w:rsidP="00004141">
      <w:pPr>
        <w:spacing w:line="560" w:lineRule="exact"/>
        <w:ind w:firstLineChars="200" w:firstLine="560"/>
        <w:rPr>
          <w:rFonts w:ascii="宋体" w:eastAsia="宋体" w:hAnsi="宋体" w:cs="宋体"/>
          <w:snapToGrid w:val="0"/>
          <w:spacing w:val="10"/>
          <w:kern w:val="21"/>
          <w:sz w:val="28"/>
          <w:szCs w:val="28"/>
        </w:rPr>
      </w:pPr>
      <w:r w:rsidRPr="0073243D">
        <w:rPr>
          <w:rFonts w:ascii="宋体" w:eastAsia="宋体" w:hAnsi="宋体" w:cs="宋体" w:hint="eastAsia"/>
          <w:snapToGrid w:val="0"/>
          <w:kern w:val="21"/>
          <w:sz w:val="28"/>
          <w:szCs w:val="28"/>
        </w:rPr>
        <w:lastRenderedPageBreak/>
        <w:t>（三）、</w:t>
      </w:r>
      <w:r w:rsidRPr="0073243D">
        <w:rPr>
          <w:rFonts w:ascii="宋体" w:eastAsia="宋体" w:hAnsi="宋体" w:cs="宋体" w:hint="eastAsia"/>
          <w:snapToGrid w:val="0"/>
          <w:spacing w:val="10"/>
          <w:kern w:val="21"/>
          <w:sz w:val="28"/>
          <w:szCs w:val="28"/>
        </w:rPr>
        <w:t>维护保养方式</w:t>
      </w:r>
    </w:p>
    <w:p w:rsidR="0073243D" w:rsidRPr="0073243D" w:rsidRDefault="0073243D" w:rsidP="00004141">
      <w:pPr>
        <w:spacing w:line="560" w:lineRule="exact"/>
        <w:ind w:firstLineChars="200" w:firstLine="560"/>
        <w:rPr>
          <w:rFonts w:ascii="宋体" w:eastAsia="宋体" w:hAnsi="宋体" w:cs="宋体"/>
          <w:snapToGrid w:val="0"/>
          <w:kern w:val="21"/>
          <w:sz w:val="28"/>
          <w:szCs w:val="28"/>
        </w:rPr>
      </w:pPr>
      <w:r w:rsidRPr="0073243D">
        <w:rPr>
          <w:rFonts w:ascii="宋体" w:eastAsia="宋体" w:hAnsi="宋体" w:cs="宋体" w:hint="eastAsia"/>
          <w:snapToGrid w:val="0"/>
          <w:kern w:val="21"/>
          <w:sz w:val="28"/>
          <w:szCs w:val="28"/>
        </w:rPr>
        <w:t>保养期内，乙方每年不少于四次派技术人员对机组进行大小检查、保养，必要时进行水处理，确保机组、系统正常运行。当出现运行故障，乙方接报在电话指导排除无效后，一般应在2小时内到达现场,排除故障。甲方应为乙方技术人员提供现场必要的工作条件与人员配合，乙方不承担设备因甲方原因所造成的故障、损坏、零部件遗失及金属锈蚀之经济损失责任。</w:t>
      </w:r>
    </w:p>
    <w:p w:rsidR="0073243D" w:rsidRDefault="0073243D" w:rsidP="0073243D">
      <w:pPr>
        <w:rPr>
          <w:rFonts w:ascii="宋体" w:eastAsia="宋体" w:hAnsi="宋体" w:cs="宋体"/>
          <w:kern w:val="0"/>
          <w:sz w:val="28"/>
          <w:szCs w:val="28"/>
        </w:rPr>
      </w:pPr>
    </w:p>
    <w:p w:rsidR="00AC4943" w:rsidRPr="00AC4943" w:rsidRDefault="00AC4943" w:rsidP="00AC4943">
      <w:pPr>
        <w:spacing w:line="560" w:lineRule="exact"/>
        <w:ind w:firstLineChars="200" w:firstLine="562"/>
        <w:jc w:val="center"/>
        <w:outlineLvl w:val="2"/>
        <w:rPr>
          <w:rFonts w:ascii="宋体" w:eastAsia="宋体" w:hAnsi="宋体" w:cs="宋体"/>
          <w:b/>
          <w:bCs/>
          <w:snapToGrid w:val="0"/>
          <w:kern w:val="21"/>
          <w:sz w:val="28"/>
          <w:szCs w:val="28"/>
        </w:rPr>
      </w:pPr>
      <w:bookmarkStart w:id="9" w:name="_Toc8212"/>
      <w:r w:rsidRPr="00AC4943">
        <w:rPr>
          <w:rFonts w:ascii="宋体" w:eastAsia="宋体" w:hAnsi="宋体" w:cs="宋体" w:hint="eastAsia"/>
          <w:b/>
          <w:bCs/>
          <w:snapToGrid w:val="0"/>
          <w:kern w:val="21"/>
          <w:sz w:val="28"/>
          <w:szCs w:val="28"/>
        </w:rPr>
        <w:t>第四节  中央空调末端设备维保、机房值守服务</w:t>
      </w:r>
      <w:bookmarkEnd w:id="9"/>
    </w:p>
    <w:p w:rsidR="00AC4943" w:rsidRPr="0073243D" w:rsidRDefault="00AC4943" w:rsidP="00AC4943">
      <w:pPr>
        <w:rPr>
          <w:rFonts w:ascii="宋体" w:eastAsia="宋体" w:hAnsi="宋体" w:cs="宋体"/>
          <w:kern w:val="0"/>
          <w:sz w:val="28"/>
          <w:szCs w:val="28"/>
        </w:rPr>
      </w:pPr>
      <w:r>
        <w:rPr>
          <w:rFonts w:ascii="宋体" w:eastAsia="宋体" w:hAnsi="宋体" w:cs="宋体" w:hint="eastAsia"/>
          <w:kern w:val="0"/>
          <w:sz w:val="28"/>
          <w:szCs w:val="28"/>
        </w:rPr>
        <w:t>一、</w:t>
      </w:r>
      <w:r w:rsidRPr="0073243D">
        <w:rPr>
          <w:rFonts w:ascii="宋体" w:eastAsia="宋体" w:hAnsi="宋体" w:cs="宋体" w:hint="eastAsia"/>
          <w:kern w:val="0"/>
          <w:sz w:val="28"/>
          <w:szCs w:val="28"/>
        </w:rPr>
        <w:t>服务地点：武胜路院区</w:t>
      </w:r>
      <w:r>
        <w:rPr>
          <w:rFonts w:ascii="宋体" w:eastAsia="宋体" w:hAnsi="宋体" w:cs="宋体" w:hint="eastAsia"/>
          <w:kern w:val="0"/>
          <w:sz w:val="28"/>
          <w:szCs w:val="28"/>
        </w:rPr>
        <w:t>、古田院区</w:t>
      </w:r>
    </w:p>
    <w:p w:rsidR="00004141" w:rsidRDefault="00AC4943" w:rsidP="0073243D">
      <w:pPr>
        <w:rPr>
          <w:rFonts w:ascii="宋体" w:eastAsia="宋体" w:hAnsi="宋体" w:cs="宋体"/>
          <w:kern w:val="0"/>
          <w:sz w:val="28"/>
          <w:szCs w:val="28"/>
        </w:rPr>
      </w:pPr>
      <w:r>
        <w:rPr>
          <w:rFonts w:ascii="宋体" w:eastAsia="宋体" w:hAnsi="宋体" w:cs="宋体" w:hint="eastAsia"/>
          <w:kern w:val="0"/>
          <w:sz w:val="28"/>
          <w:szCs w:val="28"/>
        </w:rPr>
        <w:t>二、</w:t>
      </w:r>
      <w:r w:rsidRPr="00AC4943">
        <w:rPr>
          <w:rFonts w:ascii="宋体" w:eastAsia="宋体" w:hAnsi="宋体" w:cs="宋体" w:hint="eastAsia"/>
          <w:kern w:val="0"/>
          <w:sz w:val="28"/>
          <w:szCs w:val="28"/>
        </w:rPr>
        <w:t>服务范围：武胜路院区1号、2号楼、3号楼、古田院区1号、3号、6号楼空调末端系统及供水系统维保，武胜路院区</w:t>
      </w:r>
      <w:r>
        <w:rPr>
          <w:rFonts w:ascii="宋体" w:eastAsia="宋体" w:hAnsi="宋体" w:cs="宋体" w:hint="eastAsia"/>
          <w:kern w:val="0"/>
          <w:sz w:val="28"/>
          <w:szCs w:val="28"/>
        </w:rPr>
        <w:t>和古田院区</w:t>
      </w:r>
      <w:r w:rsidRPr="00AC4943">
        <w:rPr>
          <w:rFonts w:ascii="宋体" w:eastAsia="宋体" w:hAnsi="宋体" w:cs="宋体" w:hint="eastAsia"/>
          <w:kern w:val="0"/>
          <w:sz w:val="28"/>
          <w:szCs w:val="28"/>
        </w:rPr>
        <w:t>1号楼中央空调、锅炉机房值守服务</w:t>
      </w:r>
    </w:p>
    <w:p w:rsidR="00AC4943" w:rsidRDefault="00AC4943" w:rsidP="00AC4943">
      <w:pPr>
        <w:widowControl/>
        <w:spacing w:line="480" w:lineRule="exact"/>
        <w:jc w:val="left"/>
        <w:rPr>
          <w:rFonts w:ascii="Times New Roman" w:eastAsia="宋体" w:hAnsi="Times New Roman" w:cs="Times New Roman"/>
          <w:kern w:val="0"/>
          <w:sz w:val="28"/>
          <w:szCs w:val="28"/>
        </w:rPr>
      </w:pPr>
      <w:r>
        <w:rPr>
          <w:rFonts w:ascii="宋体" w:eastAsia="宋体" w:hAnsi="宋体" w:cs="宋体" w:hint="eastAsia"/>
          <w:kern w:val="0"/>
          <w:sz w:val="28"/>
          <w:szCs w:val="28"/>
        </w:rPr>
        <w:t>三、</w:t>
      </w:r>
      <w:r w:rsidRPr="00C43043">
        <w:rPr>
          <w:rFonts w:ascii="Times New Roman" w:eastAsia="宋体" w:hAnsi="Times New Roman" w:cs="Times New Roman" w:hint="eastAsia"/>
          <w:kern w:val="0"/>
          <w:sz w:val="28"/>
          <w:szCs w:val="28"/>
        </w:rPr>
        <w:t>服务内容：</w:t>
      </w:r>
    </w:p>
    <w:p w:rsidR="00AC4943" w:rsidRPr="00715E18" w:rsidRDefault="00AC4943" w:rsidP="00AC4943">
      <w:pPr>
        <w:widowControl/>
        <w:spacing w:line="480" w:lineRule="exact"/>
        <w:jc w:val="left"/>
        <w:rPr>
          <w:rFonts w:ascii="Times New Roman" w:hAnsi="Times New Roman" w:cs="Times New Roman"/>
          <w:sz w:val="28"/>
          <w:szCs w:val="28"/>
        </w:rPr>
      </w:pPr>
      <w:r>
        <w:rPr>
          <w:rFonts w:ascii="Times New Roman" w:hAnsi="Times New Roman" w:cs="Times New Roman" w:hint="eastAsia"/>
          <w:sz w:val="28"/>
          <w:szCs w:val="28"/>
        </w:rPr>
        <w:t>（一）中央</w:t>
      </w:r>
      <w:r w:rsidRPr="00715E18">
        <w:rPr>
          <w:rFonts w:ascii="Times New Roman" w:hAnsi="Times New Roman" w:cs="Times New Roman" w:hint="eastAsia"/>
          <w:sz w:val="28"/>
          <w:szCs w:val="28"/>
        </w:rPr>
        <w:t>空调末端</w:t>
      </w:r>
      <w:r w:rsidRPr="003427C1">
        <w:rPr>
          <w:rFonts w:ascii="宋体" w:hAnsi="宋体" w:cs="宋体" w:hint="eastAsia"/>
          <w:sz w:val="28"/>
          <w:szCs w:val="28"/>
        </w:rPr>
        <w:t>及供水系统维保</w:t>
      </w:r>
    </w:p>
    <w:p w:rsidR="00AC4943" w:rsidRDefault="00AC4943" w:rsidP="00AC4943">
      <w:pPr>
        <w:spacing w:line="600" w:lineRule="exact"/>
        <w:ind w:firstLine="570"/>
        <w:rPr>
          <w:rFonts w:ascii="宋体"/>
          <w:kern w:val="0"/>
          <w:sz w:val="28"/>
          <w:szCs w:val="28"/>
        </w:rPr>
      </w:pPr>
      <w:r>
        <w:rPr>
          <w:rFonts w:ascii="宋体" w:hint="eastAsia"/>
          <w:kern w:val="0"/>
          <w:sz w:val="28"/>
          <w:szCs w:val="28"/>
        </w:rPr>
        <w:t>1.维保设备清单</w:t>
      </w:r>
    </w:p>
    <w:p w:rsidR="00AC4943" w:rsidRDefault="00AC4943" w:rsidP="00AC4943">
      <w:pPr>
        <w:spacing w:line="600" w:lineRule="exact"/>
        <w:ind w:firstLine="570"/>
        <w:jc w:val="center"/>
        <w:rPr>
          <w:rFonts w:ascii="宋体"/>
          <w:kern w:val="0"/>
          <w:sz w:val="28"/>
          <w:szCs w:val="28"/>
        </w:rPr>
      </w:pPr>
      <w:r w:rsidRPr="009B271B">
        <w:rPr>
          <w:rFonts w:ascii="宋体" w:hint="eastAsia"/>
          <w:kern w:val="0"/>
          <w:sz w:val="28"/>
          <w:szCs w:val="28"/>
        </w:rPr>
        <w:t>东院区1号</w:t>
      </w:r>
      <w:proofErr w:type="gramStart"/>
      <w:r w:rsidRPr="009B271B">
        <w:rPr>
          <w:rFonts w:ascii="宋体" w:hint="eastAsia"/>
          <w:kern w:val="0"/>
          <w:sz w:val="28"/>
          <w:szCs w:val="28"/>
        </w:rPr>
        <w:t>楼设备</w:t>
      </w:r>
      <w:proofErr w:type="gramEnd"/>
      <w:r w:rsidRPr="009B271B">
        <w:rPr>
          <w:rFonts w:ascii="宋体" w:hint="eastAsia"/>
          <w:kern w:val="0"/>
          <w:sz w:val="28"/>
          <w:szCs w:val="28"/>
        </w:rPr>
        <w:t>清单</w:t>
      </w:r>
    </w:p>
    <w:tbl>
      <w:tblPr>
        <w:tblW w:w="7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08"/>
        <w:gridCol w:w="709"/>
        <w:gridCol w:w="850"/>
        <w:gridCol w:w="1560"/>
      </w:tblGrid>
      <w:tr w:rsidR="00AC4943" w:rsidRPr="009B271B" w:rsidTr="00AC4943">
        <w:trPr>
          <w:tblHeade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序号</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设备名称</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数量</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单位</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备注</w:t>
            </w:r>
          </w:p>
        </w:tc>
      </w:tr>
      <w:tr w:rsidR="00AC4943" w:rsidRPr="009B271B" w:rsidTr="00AC4943">
        <w:trPr>
          <w:trHeight w:val="292"/>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除盐水机组</w:t>
            </w:r>
          </w:p>
        </w:tc>
        <w:tc>
          <w:tcPr>
            <w:tcW w:w="709" w:type="dxa"/>
          </w:tcPr>
          <w:p w:rsidR="00AC4943" w:rsidRPr="009B271B" w:rsidRDefault="00AC4943" w:rsidP="00AC4943">
            <w:pPr>
              <w:jc w:val="center"/>
              <w:rPr>
                <w:rFonts w:ascii="宋体" w:hAnsi="宋体"/>
                <w:sz w:val="24"/>
                <w:szCs w:val="24"/>
              </w:rPr>
            </w:pPr>
            <w:r w:rsidRPr="009B271B">
              <w:rPr>
                <w:rFonts w:ascii="宋体" w:hAnsi="宋体"/>
                <w:sz w:val="24"/>
                <w:szCs w:val="24"/>
              </w:rPr>
              <w:t>1</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冷冻水泵   卧式离心水泵</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4</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台</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55KW</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3</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冷冻水泵变频柜</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台</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55KW</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4</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热水循环水泵   卧式离心水泵</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4</w:t>
            </w:r>
          </w:p>
        </w:tc>
        <w:tc>
          <w:tcPr>
            <w:tcW w:w="850" w:type="dxa"/>
          </w:tcPr>
          <w:p w:rsidR="00AC4943" w:rsidRPr="009B271B" w:rsidRDefault="00AC4943" w:rsidP="00AC4943">
            <w:pPr>
              <w:jc w:val="center"/>
              <w:rPr>
                <w:rFonts w:ascii="宋体" w:hAnsi="宋体"/>
                <w:sz w:val="24"/>
                <w:szCs w:val="24"/>
              </w:rPr>
            </w:pP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11KW</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5</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热水循环水泵变频柜</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台</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11KW</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6</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冷却循环水泵</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3</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台</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110KW</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7</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冷却循环水泵变频柜</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110KW</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8</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补水泵</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22KW</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9</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补水泵变频柜</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22KW</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10</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循环水旁路处理器</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SCII-1000F</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11</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真空定压机组</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S8-2/140</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12</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自动加药装置</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1.1KW</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lastRenderedPageBreak/>
              <w:t>13</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立式新风处理机组</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33</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TL-8X</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14</w:t>
            </w:r>
          </w:p>
        </w:tc>
        <w:tc>
          <w:tcPr>
            <w:tcW w:w="3608" w:type="dxa"/>
            <w:vMerge w:val="restart"/>
            <w:vAlign w:val="center"/>
          </w:tcPr>
          <w:p w:rsidR="00AC4943" w:rsidRPr="009B271B" w:rsidRDefault="00AC4943" w:rsidP="00AC4943">
            <w:pPr>
              <w:jc w:val="center"/>
              <w:rPr>
                <w:rFonts w:ascii="宋体" w:hAnsi="宋体"/>
                <w:sz w:val="24"/>
                <w:szCs w:val="24"/>
              </w:rPr>
            </w:pPr>
            <w:r w:rsidRPr="009B271B">
              <w:rPr>
                <w:rFonts w:ascii="宋体" w:hAnsi="宋体" w:hint="eastAsia"/>
                <w:sz w:val="24"/>
                <w:szCs w:val="24"/>
              </w:rPr>
              <w:t>卧式安装风机盘管</w:t>
            </w:r>
            <w:r w:rsidRPr="009B271B">
              <w:rPr>
                <w:rFonts w:ascii="宋体" w:hAnsi="宋体" w:cs="宋体" w:hint="eastAsia"/>
                <w:color w:val="000000"/>
                <w:kern w:val="0"/>
                <w:sz w:val="24"/>
                <w:szCs w:val="24"/>
              </w:rPr>
              <w:t>(含控制面板）</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214</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FP-51</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15</w:t>
            </w:r>
          </w:p>
        </w:tc>
        <w:tc>
          <w:tcPr>
            <w:tcW w:w="3608" w:type="dxa"/>
            <w:vMerge/>
          </w:tcPr>
          <w:p w:rsidR="00AC4943" w:rsidRPr="009B271B" w:rsidRDefault="00AC4943" w:rsidP="00AC4943">
            <w:pPr>
              <w:jc w:val="center"/>
              <w:rPr>
                <w:rFonts w:ascii="宋体" w:hAnsi="宋体"/>
                <w:sz w:val="24"/>
                <w:szCs w:val="24"/>
              </w:rPr>
            </w:pP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172</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FP-68</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16</w:t>
            </w:r>
          </w:p>
        </w:tc>
        <w:tc>
          <w:tcPr>
            <w:tcW w:w="3608" w:type="dxa"/>
            <w:vMerge/>
          </w:tcPr>
          <w:p w:rsidR="00AC4943" w:rsidRPr="009B271B" w:rsidRDefault="00AC4943" w:rsidP="00AC4943">
            <w:pPr>
              <w:jc w:val="center"/>
              <w:rPr>
                <w:rFonts w:ascii="宋体" w:hAnsi="宋体"/>
                <w:sz w:val="24"/>
                <w:szCs w:val="24"/>
              </w:rPr>
            </w:pP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158</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FP-85</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17</w:t>
            </w:r>
          </w:p>
        </w:tc>
        <w:tc>
          <w:tcPr>
            <w:tcW w:w="3608" w:type="dxa"/>
            <w:vMerge/>
          </w:tcPr>
          <w:p w:rsidR="00AC4943" w:rsidRPr="009B271B" w:rsidRDefault="00AC4943" w:rsidP="00AC4943">
            <w:pPr>
              <w:jc w:val="center"/>
              <w:rPr>
                <w:rFonts w:ascii="宋体" w:hAnsi="宋体"/>
                <w:sz w:val="24"/>
                <w:szCs w:val="24"/>
              </w:rPr>
            </w:pP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75</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FP-102</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18</w:t>
            </w:r>
          </w:p>
        </w:tc>
        <w:tc>
          <w:tcPr>
            <w:tcW w:w="3608" w:type="dxa"/>
            <w:vMerge/>
          </w:tcPr>
          <w:p w:rsidR="00AC4943" w:rsidRPr="009B271B" w:rsidRDefault="00AC4943" w:rsidP="00AC4943">
            <w:pPr>
              <w:jc w:val="center"/>
              <w:rPr>
                <w:rFonts w:ascii="宋体" w:hAnsi="宋体"/>
                <w:sz w:val="24"/>
                <w:szCs w:val="24"/>
              </w:rPr>
            </w:pP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466</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FP-136</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19</w:t>
            </w:r>
          </w:p>
        </w:tc>
        <w:tc>
          <w:tcPr>
            <w:tcW w:w="3608" w:type="dxa"/>
            <w:vMerge/>
          </w:tcPr>
          <w:p w:rsidR="00AC4943" w:rsidRPr="009B271B" w:rsidRDefault="00AC4943" w:rsidP="00AC4943">
            <w:pPr>
              <w:jc w:val="center"/>
              <w:rPr>
                <w:rFonts w:ascii="宋体" w:hAnsi="宋体"/>
                <w:sz w:val="24"/>
                <w:szCs w:val="24"/>
              </w:rPr>
            </w:pP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149</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FP-170</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20</w:t>
            </w:r>
          </w:p>
        </w:tc>
        <w:tc>
          <w:tcPr>
            <w:tcW w:w="3608" w:type="dxa"/>
            <w:vMerge/>
          </w:tcPr>
          <w:p w:rsidR="00AC4943" w:rsidRPr="009B271B" w:rsidRDefault="00AC4943" w:rsidP="00AC4943">
            <w:pPr>
              <w:jc w:val="center"/>
              <w:rPr>
                <w:rFonts w:ascii="宋体" w:hAnsi="宋体"/>
                <w:sz w:val="24"/>
                <w:szCs w:val="24"/>
              </w:rPr>
            </w:pP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26</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FP-204</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21</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低噪声混</w:t>
            </w:r>
            <w:proofErr w:type="gramStart"/>
            <w:r w:rsidRPr="009B271B">
              <w:rPr>
                <w:rFonts w:ascii="宋体" w:hAnsi="宋体" w:hint="eastAsia"/>
                <w:sz w:val="24"/>
                <w:szCs w:val="24"/>
              </w:rPr>
              <w:t>流风机</w:t>
            </w:r>
            <w:proofErr w:type="gramEnd"/>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22</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11KW</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22</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排烟离心机箱</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4</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22KW</w:t>
            </w:r>
          </w:p>
        </w:tc>
      </w:tr>
      <w:tr w:rsidR="00AC4943" w:rsidRPr="009B271B" w:rsidTr="00AC4943">
        <w:trPr>
          <w:jc w:val="center"/>
        </w:trPr>
        <w:tc>
          <w:tcPr>
            <w:tcW w:w="817" w:type="dxa"/>
            <w:vAlign w:val="center"/>
          </w:tcPr>
          <w:p w:rsidR="00AC4943" w:rsidRPr="009B271B" w:rsidRDefault="00AC4943" w:rsidP="00AC4943">
            <w:pPr>
              <w:jc w:val="center"/>
              <w:rPr>
                <w:rFonts w:ascii="宋体" w:hAnsi="宋体"/>
                <w:sz w:val="24"/>
                <w:szCs w:val="24"/>
              </w:rPr>
            </w:pPr>
            <w:r w:rsidRPr="009B271B">
              <w:rPr>
                <w:rFonts w:ascii="宋体" w:hAnsi="宋体" w:hint="eastAsia"/>
                <w:sz w:val="24"/>
                <w:szCs w:val="24"/>
              </w:rPr>
              <w:t>23</w:t>
            </w:r>
          </w:p>
        </w:tc>
        <w:tc>
          <w:tcPr>
            <w:tcW w:w="3608" w:type="dxa"/>
            <w:vAlign w:val="center"/>
          </w:tcPr>
          <w:p w:rsidR="00AC4943" w:rsidRPr="009B271B" w:rsidRDefault="00AC4943" w:rsidP="00AC4943">
            <w:pPr>
              <w:jc w:val="center"/>
              <w:rPr>
                <w:rFonts w:ascii="宋体" w:hAnsi="宋体"/>
                <w:sz w:val="24"/>
                <w:szCs w:val="24"/>
              </w:rPr>
            </w:pPr>
            <w:r w:rsidRPr="009B271B">
              <w:rPr>
                <w:rFonts w:ascii="宋体" w:hAnsi="宋体" w:hint="eastAsia"/>
                <w:sz w:val="24"/>
                <w:szCs w:val="24"/>
              </w:rPr>
              <w:t>箱式</w:t>
            </w:r>
            <w:proofErr w:type="gramStart"/>
            <w:r w:rsidRPr="009B271B">
              <w:rPr>
                <w:rFonts w:ascii="宋体" w:hAnsi="宋体" w:hint="eastAsia"/>
                <w:sz w:val="24"/>
                <w:szCs w:val="24"/>
              </w:rPr>
              <w:t>无吸程</w:t>
            </w:r>
            <w:proofErr w:type="gramEnd"/>
            <w:r w:rsidRPr="009B271B">
              <w:rPr>
                <w:rFonts w:ascii="宋体" w:hAnsi="宋体" w:hint="eastAsia"/>
                <w:sz w:val="24"/>
                <w:szCs w:val="24"/>
              </w:rPr>
              <w:t>变频供水设备</w:t>
            </w:r>
          </w:p>
        </w:tc>
        <w:tc>
          <w:tcPr>
            <w:tcW w:w="709" w:type="dxa"/>
            <w:vAlign w:val="center"/>
          </w:tcPr>
          <w:p w:rsidR="00AC4943" w:rsidRPr="009B271B" w:rsidRDefault="00AC4943" w:rsidP="00AC4943">
            <w:pPr>
              <w:jc w:val="center"/>
              <w:rPr>
                <w:rFonts w:ascii="宋体" w:hAnsi="宋体"/>
                <w:sz w:val="24"/>
                <w:szCs w:val="24"/>
              </w:rPr>
            </w:pPr>
            <w:r w:rsidRPr="009B271B">
              <w:rPr>
                <w:rFonts w:ascii="宋体" w:hAnsi="宋体" w:hint="eastAsia"/>
                <w:sz w:val="24"/>
                <w:szCs w:val="24"/>
              </w:rPr>
              <w:t>4</w:t>
            </w:r>
          </w:p>
        </w:tc>
        <w:tc>
          <w:tcPr>
            <w:tcW w:w="850" w:type="dxa"/>
            <w:vAlign w:val="center"/>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vAlign w:val="center"/>
          </w:tcPr>
          <w:p w:rsidR="00AC4943" w:rsidRPr="009B271B" w:rsidRDefault="00AC4943" w:rsidP="00AC4943">
            <w:pPr>
              <w:jc w:val="center"/>
              <w:rPr>
                <w:rFonts w:ascii="宋体" w:hAnsi="宋体"/>
                <w:sz w:val="24"/>
                <w:szCs w:val="24"/>
              </w:rPr>
            </w:pPr>
            <w:r w:rsidRPr="009B271B">
              <w:rPr>
                <w:rFonts w:ascii="宋体" w:hAnsi="宋体" w:hint="eastAsia"/>
                <w:sz w:val="24"/>
                <w:szCs w:val="24"/>
              </w:rPr>
              <w:t>含水箱2套、水泵12台</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24</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生活智能变频柜</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4</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p>
        </w:tc>
      </w:tr>
      <w:tr w:rsidR="00AC4943" w:rsidRPr="009B271B" w:rsidTr="00AC4943">
        <w:trPr>
          <w:jc w:val="center"/>
        </w:trPr>
        <w:tc>
          <w:tcPr>
            <w:tcW w:w="817" w:type="dxa"/>
            <w:vAlign w:val="center"/>
          </w:tcPr>
          <w:p w:rsidR="00AC4943" w:rsidRPr="009B271B" w:rsidRDefault="00AC4943" w:rsidP="00AC4943">
            <w:pPr>
              <w:jc w:val="center"/>
              <w:rPr>
                <w:rFonts w:ascii="宋体" w:hAnsi="宋体"/>
                <w:sz w:val="24"/>
                <w:szCs w:val="24"/>
              </w:rPr>
            </w:pPr>
            <w:r w:rsidRPr="009B271B">
              <w:rPr>
                <w:rFonts w:ascii="宋体" w:hAnsi="宋体" w:hint="eastAsia"/>
                <w:sz w:val="24"/>
                <w:szCs w:val="24"/>
              </w:rPr>
              <w:t>25</w:t>
            </w:r>
          </w:p>
        </w:tc>
        <w:tc>
          <w:tcPr>
            <w:tcW w:w="3608" w:type="dxa"/>
            <w:vAlign w:val="center"/>
          </w:tcPr>
          <w:p w:rsidR="00AC4943" w:rsidRPr="009B271B" w:rsidRDefault="00AC4943" w:rsidP="00AC4943">
            <w:pPr>
              <w:jc w:val="center"/>
              <w:rPr>
                <w:rFonts w:ascii="宋体" w:hAnsi="宋体"/>
                <w:sz w:val="24"/>
                <w:szCs w:val="24"/>
              </w:rPr>
            </w:pPr>
            <w:r w:rsidRPr="009B271B">
              <w:rPr>
                <w:rFonts w:ascii="宋体" w:hAnsi="宋体" w:hint="eastAsia"/>
                <w:sz w:val="24"/>
                <w:szCs w:val="24"/>
              </w:rPr>
              <w:t>热水变频循环设备</w:t>
            </w:r>
          </w:p>
        </w:tc>
        <w:tc>
          <w:tcPr>
            <w:tcW w:w="709" w:type="dxa"/>
            <w:vAlign w:val="center"/>
          </w:tcPr>
          <w:p w:rsidR="00AC4943" w:rsidRPr="009B271B" w:rsidRDefault="00AC4943" w:rsidP="00AC4943">
            <w:pPr>
              <w:jc w:val="center"/>
              <w:rPr>
                <w:rFonts w:ascii="宋体" w:hAnsi="宋体"/>
                <w:sz w:val="24"/>
                <w:szCs w:val="24"/>
              </w:rPr>
            </w:pPr>
            <w:r w:rsidRPr="009B271B">
              <w:rPr>
                <w:rFonts w:ascii="宋体" w:hAnsi="宋体" w:hint="eastAsia"/>
                <w:sz w:val="24"/>
                <w:szCs w:val="24"/>
              </w:rPr>
              <w:t>4</w:t>
            </w:r>
          </w:p>
        </w:tc>
        <w:tc>
          <w:tcPr>
            <w:tcW w:w="850" w:type="dxa"/>
            <w:vAlign w:val="center"/>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vAlign w:val="center"/>
          </w:tcPr>
          <w:p w:rsidR="00AC4943" w:rsidRPr="009B271B" w:rsidRDefault="00AC4943" w:rsidP="00AC4943">
            <w:pPr>
              <w:jc w:val="center"/>
              <w:rPr>
                <w:rFonts w:ascii="宋体" w:hAnsi="宋体"/>
                <w:sz w:val="24"/>
                <w:szCs w:val="24"/>
              </w:rPr>
            </w:pPr>
            <w:r w:rsidRPr="009B271B">
              <w:rPr>
                <w:rFonts w:ascii="宋体" w:hAnsi="宋体" w:hint="eastAsia"/>
                <w:sz w:val="24"/>
                <w:szCs w:val="24"/>
              </w:rPr>
              <w:t>含水箱2套、水泵12台</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26</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热水变频控制柜</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4</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套</w:t>
            </w:r>
          </w:p>
        </w:tc>
        <w:tc>
          <w:tcPr>
            <w:tcW w:w="1560" w:type="dxa"/>
          </w:tcPr>
          <w:p w:rsidR="00AC4943" w:rsidRPr="009B271B" w:rsidRDefault="00AC4943" w:rsidP="00AC4943">
            <w:pPr>
              <w:jc w:val="center"/>
              <w:rPr>
                <w:rFonts w:ascii="宋体" w:hAnsi="宋体"/>
                <w:sz w:val="24"/>
                <w:szCs w:val="24"/>
              </w:rPr>
            </w:pP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27</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热水箱循环泵</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台</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5.5KW</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28</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热水循环泵控制柜</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台</w:t>
            </w:r>
          </w:p>
        </w:tc>
        <w:tc>
          <w:tcPr>
            <w:tcW w:w="1560" w:type="dxa"/>
          </w:tcPr>
          <w:p w:rsidR="00AC4943" w:rsidRPr="009B271B" w:rsidRDefault="00AC4943" w:rsidP="00AC4943">
            <w:pPr>
              <w:jc w:val="center"/>
              <w:rPr>
                <w:rFonts w:ascii="宋体" w:hAnsi="宋体"/>
                <w:sz w:val="24"/>
                <w:szCs w:val="24"/>
              </w:rPr>
            </w:pP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29</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排污泵</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11</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台</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5.5KW</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30</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排污泵控制柜</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8</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台</w:t>
            </w:r>
          </w:p>
        </w:tc>
        <w:tc>
          <w:tcPr>
            <w:tcW w:w="156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5.5KW</w:t>
            </w:r>
          </w:p>
        </w:tc>
      </w:tr>
      <w:tr w:rsidR="00AC4943" w:rsidRPr="009B271B" w:rsidTr="00AC4943">
        <w:trPr>
          <w:jc w:val="center"/>
        </w:trPr>
        <w:tc>
          <w:tcPr>
            <w:tcW w:w="817"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31</w:t>
            </w:r>
          </w:p>
        </w:tc>
        <w:tc>
          <w:tcPr>
            <w:tcW w:w="3608"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冷却塔</w:t>
            </w:r>
          </w:p>
        </w:tc>
        <w:tc>
          <w:tcPr>
            <w:tcW w:w="709"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3</w:t>
            </w:r>
          </w:p>
        </w:tc>
        <w:tc>
          <w:tcPr>
            <w:tcW w:w="850" w:type="dxa"/>
          </w:tcPr>
          <w:p w:rsidR="00AC4943" w:rsidRPr="009B271B" w:rsidRDefault="00AC4943" w:rsidP="00AC4943">
            <w:pPr>
              <w:jc w:val="center"/>
              <w:rPr>
                <w:rFonts w:ascii="宋体" w:hAnsi="宋体"/>
                <w:sz w:val="24"/>
                <w:szCs w:val="24"/>
              </w:rPr>
            </w:pPr>
            <w:r w:rsidRPr="009B271B">
              <w:rPr>
                <w:rFonts w:ascii="宋体" w:hAnsi="宋体" w:hint="eastAsia"/>
                <w:sz w:val="24"/>
                <w:szCs w:val="24"/>
              </w:rPr>
              <w:t>台</w:t>
            </w:r>
          </w:p>
        </w:tc>
        <w:tc>
          <w:tcPr>
            <w:tcW w:w="1560" w:type="dxa"/>
          </w:tcPr>
          <w:p w:rsidR="00AC4943" w:rsidRPr="009B271B" w:rsidRDefault="00AC4943" w:rsidP="00AC4943">
            <w:pPr>
              <w:jc w:val="center"/>
              <w:rPr>
                <w:rFonts w:ascii="宋体" w:hAnsi="宋体"/>
                <w:sz w:val="24"/>
                <w:szCs w:val="24"/>
              </w:rPr>
            </w:pPr>
          </w:p>
        </w:tc>
      </w:tr>
    </w:tbl>
    <w:p w:rsidR="00AC4943" w:rsidRPr="000D0C34" w:rsidRDefault="00AC4943" w:rsidP="00AC4943">
      <w:pPr>
        <w:spacing w:line="600" w:lineRule="exact"/>
        <w:jc w:val="center"/>
        <w:rPr>
          <w:rFonts w:ascii="宋体"/>
          <w:kern w:val="0"/>
          <w:sz w:val="28"/>
          <w:szCs w:val="28"/>
        </w:rPr>
      </w:pPr>
      <w:r w:rsidRPr="000D0C34">
        <w:rPr>
          <w:rFonts w:ascii="宋体" w:hint="eastAsia"/>
          <w:kern w:val="0"/>
          <w:sz w:val="28"/>
          <w:szCs w:val="28"/>
        </w:rPr>
        <w:t>西院</w:t>
      </w:r>
      <w:r>
        <w:rPr>
          <w:rFonts w:ascii="宋体" w:hint="eastAsia"/>
          <w:kern w:val="0"/>
          <w:sz w:val="28"/>
          <w:szCs w:val="28"/>
        </w:rPr>
        <w:t>区</w:t>
      </w:r>
      <w:r w:rsidRPr="000D0C34">
        <w:rPr>
          <w:rFonts w:ascii="宋体" w:hint="eastAsia"/>
          <w:kern w:val="0"/>
          <w:sz w:val="28"/>
          <w:szCs w:val="28"/>
        </w:rPr>
        <w:t>1号</w:t>
      </w:r>
      <w:proofErr w:type="gramStart"/>
      <w:r w:rsidRPr="000D0C34">
        <w:rPr>
          <w:rFonts w:ascii="宋体" w:hint="eastAsia"/>
          <w:kern w:val="0"/>
          <w:sz w:val="28"/>
          <w:szCs w:val="28"/>
        </w:rPr>
        <w:t>楼设备</w:t>
      </w:r>
      <w:proofErr w:type="gramEnd"/>
      <w:r w:rsidRPr="000D0C34">
        <w:rPr>
          <w:rFonts w:ascii="宋体" w:hint="eastAsia"/>
          <w:kern w:val="0"/>
          <w:sz w:val="28"/>
          <w:szCs w:val="28"/>
        </w:rPr>
        <w:t>清单</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2410"/>
        <w:gridCol w:w="1701"/>
        <w:gridCol w:w="1701"/>
        <w:gridCol w:w="1701"/>
      </w:tblGrid>
      <w:tr w:rsidR="00AC4943" w:rsidTr="00AC4943">
        <w:trPr>
          <w:trHeight w:val="300"/>
          <w:tblHeader/>
          <w:jc w:val="center"/>
        </w:trPr>
        <w:tc>
          <w:tcPr>
            <w:tcW w:w="836"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2410" w:type="dxa"/>
            <w:vAlign w:val="center"/>
          </w:tcPr>
          <w:p w:rsidR="00AC4943" w:rsidRDefault="00AC4943" w:rsidP="00AC4943">
            <w:pPr>
              <w:jc w:val="center"/>
              <w:rPr>
                <w:rFonts w:ascii="宋体" w:hAnsi="宋体" w:cs="宋体"/>
                <w:color w:val="000000"/>
                <w:kern w:val="0"/>
                <w:sz w:val="24"/>
                <w:szCs w:val="24"/>
              </w:rPr>
            </w:pPr>
            <w:r>
              <w:rPr>
                <w:rFonts w:ascii="宋体" w:hAnsi="宋体" w:cs="宋体" w:hint="eastAsia"/>
                <w:color w:val="000000"/>
                <w:kern w:val="0"/>
                <w:sz w:val="24"/>
                <w:szCs w:val="24"/>
              </w:rPr>
              <w:t>设备名称</w:t>
            </w:r>
          </w:p>
        </w:tc>
        <w:tc>
          <w:tcPr>
            <w:tcW w:w="1701"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型号</w:t>
            </w:r>
          </w:p>
        </w:tc>
        <w:tc>
          <w:tcPr>
            <w:tcW w:w="1701"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数量</w:t>
            </w:r>
          </w:p>
        </w:tc>
        <w:tc>
          <w:tcPr>
            <w:tcW w:w="1701"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备注</w:t>
            </w:r>
          </w:p>
        </w:tc>
      </w:tr>
      <w:tr w:rsidR="00AC4943" w:rsidTr="00AC4943">
        <w:trPr>
          <w:trHeight w:val="300"/>
          <w:jc w:val="center"/>
        </w:trPr>
        <w:tc>
          <w:tcPr>
            <w:tcW w:w="836" w:type="dxa"/>
            <w:vMerge w:val="restart"/>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10" w:type="dxa"/>
            <w:vMerge w:val="restart"/>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空调泵</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SLW200-400</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4</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55</w:t>
            </w:r>
            <w:r>
              <w:rPr>
                <w:rFonts w:ascii="宋体" w:hAnsi="宋体" w:cs="Calibri" w:hint="eastAsia"/>
                <w:color w:val="000000"/>
                <w:kern w:val="0"/>
                <w:sz w:val="24"/>
                <w:szCs w:val="24"/>
              </w:rPr>
              <w:t>KW</w:t>
            </w:r>
          </w:p>
        </w:tc>
      </w:tr>
      <w:tr w:rsidR="00AC4943" w:rsidTr="00AC4943">
        <w:trPr>
          <w:trHeight w:val="33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SLW250-400</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4</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110KW</w:t>
            </w:r>
          </w:p>
        </w:tc>
      </w:tr>
      <w:tr w:rsidR="00AC4943" w:rsidTr="00AC4943">
        <w:trPr>
          <w:trHeight w:val="330"/>
          <w:jc w:val="center"/>
        </w:trPr>
        <w:tc>
          <w:tcPr>
            <w:tcW w:w="836" w:type="dxa"/>
            <w:vMerge w:val="restart"/>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10" w:type="dxa"/>
            <w:vMerge w:val="restart"/>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热水泵</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TD50-160</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8</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2.2KW</w:t>
            </w:r>
          </w:p>
        </w:tc>
      </w:tr>
      <w:tr w:rsidR="00AC4943" w:rsidTr="00AC4943">
        <w:trPr>
          <w:trHeight w:val="158"/>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jc w:val="center"/>
              <w:rPr>
                <w:rFonts w:ascii="宋体" w:hAnsi="宋体"/>
                <w:sz w:val="24"/>
                <w:szCs w:val="24"/>
                <w:u w:val="single"/>
              </w:rPr>
            </w:pPr>
            <w:r>
              <w:rPr>
                <w:rFonts w:ascii="宋体" w:hAnsi="宋体" w:cs="Calibri" w:hint="eastAsia"/>
                <w:color w:val="000000"/>
                <w:kern w:val="0"/>
                <w:sz w:val="24"/>
                <w:szCs w:val="24"/>
                <w:u w:val="single"/>
              </w:rPr>
              <w:t>SLW</w:t>
            </w:r>
            <w:r>
              <w:rPr>
                <w:rFonts w:ascii="宋体" w:hAnsi="宋体" w:cs="Calibri"/>
                <w:color w:val="000000"/>
                <w:kern w:val="0"/>
                <w:sz w:val="24"/>
                <w:szCs w:val="24"/>
                <w:u w:val="single"/>
              </w:rPr>
              <w:t>100-160</w:t>
            </w:r>
          </w:p>
        </w:tc>
        <w:tc>
          <w:tcPr>
            <w:tcW w:w="1701" w:type="dxa"/>
            <w:vAlign w:val="center"/>
          </w:tcPr>
          <w:p w:rsidR="00AC4943" w:rsidRDefault="00AC4943" w:rsidP="00AC4943">
            <w:pPr>
              <w:jc w:val="center"/>
              <w:rPr>
                <w:rFonts w:ascii="宋体" w:hAnsi="宋体"/>
                <w:sz w:val="24"/>
                <w:szCs w:val="24"/>
                <w:u w:val="single"/>
              </w:rPr>
            </w:pPr>
            <w:r>
              <w:rPr>
                <w:rFonts w:ascii="宋体" w:hAnsi="宋体" w:hint="eastAsia"/>
                <w:sz w:val="24"/>
                <w:szCs w:val="24"/>
                <w:u w:val="single"/>
              </w:rPr>
              <w:t>3</w:t>
            </w:r>
          </w:p>
        </w:tc>
        <w:tc>
          <w:tcPr>
            <w:tcW w:w="1701" w:type="dxa"/>
            <w:vAlign w:val="center"/>
          </w:tcPr>
          <w:p w:rsidR="00AC4943" w:rsidRDefault="00AC4943" w:rsidP="00AC4943">
            <w:pPr>
              <w:jc w:val="center"/>
              <w:rPr>
                <w:rFonts w:ascii="宋体" w:hAnsi="宋体"/>
                <w:sz w:val="24"/>
                <w:szCs w:val="24"/>
                <w:u w:val="single"/>
              </w:rPr>
            </w:pPr>
            <w:r>
              <w:rPr>
                <w:rFonts w:ascii="宋体" w:hAnsi="宋体" w:hint="eastAsia"/>
                <w:sz w:val="24"/>
                <w:szCs w:val="24"/>
                <w:u w:val="single"/>
              </w:rPr>
              <w:t>22KW</w:t>
            </w:r>
          </w:p>
        </w:tc>
      </w:tr>
      <w:tr w:rsidR="00AC4943" w:rsidTr="00AC4943">
        <w:trPr>
          <w:trHeight w:val="330"/>
          <w:jc w:val="center"/>
        </w:trPr>
        <w:tc>
          <w:tcPr>
            <w:tcW w:w="836" w:type="dxa"/>
            <w:vMerge w:val="restart"/>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410"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高区生活水泵</w:t>
            </w:r>
          </w:p>
        </w:tc>
        <w:tc>
          <w:tcPr>
            <w:tcW w:w="1701" w:type="dxa"/>
            <w:vMerge w:val="restart"/>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45KW</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3台</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3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高区变频柜</w:t>
            </w:r>
          </w:p>
        </w:tc>
        <w:tc>
          <w:tcPr>
            <w:tcW w:w="1701" w:type="dxa"/>
            <w:vMerge/>
            <w:vAlign w:val="center"/>
          </w:tcPr>
          <w:p w:rsidR="00AC4943" w:rsidRDefault="00AC4943" w:rsidP="00AC4943">
            <w:pPr>
              <w:widowControl/>
              <w:jc w:val="center"/>
              <w:rPr>
                <w:rFonts w:ascii="宋体" w:hAnsi="宋体" w:cs="Calibri"/>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1套</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3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中区生活水泵</w:t>
            </w:r>
          </w:p>
        </w:tc>
        <w:tc>
          <w:tcPr>
            <w:tcW w:w="1701" w:type="dxa"/>
            <w:vMerge w:val="restart"/>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22KW</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3台</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3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中区变频柜</w:t>
            </w:r>
          </w:p>
        </w:tc>
        <w:tc>
          <w:tcPr>
            <w:tcW w:w="1701" w:type="dxa"/>
            <w:vMerge/>
            <w:vAlign w:val="center"/>
          </w:tcPr>
          <w:p w:rsidR="00AC4943" w:rsidRDefault="00AC4943" w:rsidP="00AC4943">
            <w:pPr>
              <w:widowControl/>
              <w:jc w:val="center"/>
              <w:rPr>
                <w:rFonts w:ascii="宋体" w:hAnsi="宋体" w:cs="Calibri"/>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1套</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30"/>
          <w:jc w:val="center"/>
        </w:trPr>
        <w:tc>
          <w:tcPr>
            <w:tcW w:w="836" w:type="dxa"/>
            <w:vMerge w:val="restart"/>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410"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排污泵</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4KW</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20</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3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排污泵控制柜</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4KW</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10</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3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加层空调泵KQL65-315</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7.5KW</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3</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3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加层空调泵KQL65-315A</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5.5KW</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2</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3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加层热水泵KQL40-200</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1.5KW</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2</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3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加层空调泵KQW100-315</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15KW</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2</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val="restart"/>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5</w:t>
            </w:r>
          </w:p>
        </w:tc>
        <w:tc>
          <w:tcPr>
            <w:tcW w:w="2410" w:type="dxa"/>
            <w:vAlign w:val="center"/>
          </w:tcPr>
          <w:p w:rsidR="00AC4943" w:rsidRDefault="00AC4943" w:rsidP="00AC4943">
            <w:pPr>
              <w:jc w:val="center"/>
              <w:rPr>
                <w:rFonts w:ascii="宋体" w:hAnsi="宋体" w:cs="宋体"/>
                <w:color w:val="000000"/>
                <w:kern w:val="0"/>
                <w:sz w:val="24"/>
                <w:szCs w:val="24"/>
              </w:rPr>
            </w:pPr>
            <w:r>
              <w:rPr>
                <w:rFonts w:ascii="宋体" w:hAnsi="宋体" w:cs="宋体" w:hint="eastAsia"/>
                <w:color w:val="000000"/>
                <w:kern w:val="0"/>
                <w:sz w:val="24"/>
                <w:szCs w:val="24"/>
              </w:rPr>
              <w:t>冷却塔</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MSX-800SL</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3</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良机无风机型</w:t>
            </w:r>
          </w:p>
        </w:tc>
      </w:tr>
      <w:tr w:rsidR="00AC4943" w:rsidTr="00AC4943">
        <w:trPr>
          <w:trHeight w:val="30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Align w:val="center"/>
          </w:tcPr>
          <w:p w:rsidR="00AC4943" w:rsidRDefault="00AC4943" w:rsidP="00AC4943">
            <w:pPr>
              <w:jc w:val="center"/>
              <w:rPr>
                <w:rFonts w:ascii="宋体" w:hAnsi="宋体" w:cs="宋体"/>
                <w:color w:val="000000"/>
                <w:kern w:val="0"/>
                <w:sz w:val="24"/>
                <w:szCs w:val="24"/>
              </w:rPr>
            </w:pPr>
            <w:r>
              <w:rPr>
                <w:rFonts w:ascii="宋体" w:hAnsi="宋体" w:cs="宋体" w:hint="eastAsia"/>
                <w:color w:val="000000"/>
                <w:kern w:val="0"/>
                <w:sz w:val="24"/>
                <w:szCs w:val="24"/>
              </w:rPr>
              <w:t>膨胀水箱</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1平方</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3</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val="restart"/>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2410" w:type="dxa"/>
            <w:vMerge w:val="restart"/>
            <w:vAlign w:val="center"/>
          </w:tcPr>
          <w:p w:rsidR="00AC4943" w:rsidRDefault="00AC4943" w:rsidP="00AC4943">
            <w:pPr>
              <w:jc w:val="center"/>
              <w:rPr>
                <w:rFonts w:ascii="宋体" w:hAnsi="宋体" w:cs="宋体"/>
                <w:color w:val="000000"/>
                <w:kern w:val="0"/>
                <w:sz w:val="24"/>
                <w:szCs w:val="24"/>
              </w:rPr>
            </w:pPr>
            <w:r>
              <w:rPr>
                <w:rFonts w:ascii="宋体" w:hAnsi="宋体" w:cs="宋体" w:hint="eastAsia"/>
                <w:color w:val="000000"/>
                <w:kern w:val="0"/>
                <w:sz w:val="24"/>
                <w:szCs w:val="24"/>
              </w:rPr>
              <w:t>风盘（含控制面板）</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TCR800E3D</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541</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TCR600E3D</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231</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TCR500E3D</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113</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TCR400E3D</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111</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TCR300E3D</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18</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TCR200E3D</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29</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TCR800ESD</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20</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TCR800ESD</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16</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TCR801ESD</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113</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TCR800ESD</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85</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15"/>
          <w:jc w:val="center"/>
        </w:trPr>
        <w:tc>
          <w:tcPr>
            <w:tcW w:w="836" w:type="dxa"/>
            <w:vMerge w:val="restart"/>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2410" w:type="dxa"/>
            <w:vMerge w:val="restart"/>
            <w:vAlign w:val="center"/>
          </w:tcPr>
          <w:p w:rsidR="00AC4943" w:rsidRDefault="00AC4943" w:rsidP="00AC4943">
            <w:pPr>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风柜</w:t>
            </w:r>
            <w:proofErr w:type="gramEnd"/>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TFD030DCF-6</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9</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3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TFD030DVF-6</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1</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6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TFD020BCF-6</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1</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6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TFD030DCF-6</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13</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285"/>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TFD040DCF-6</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3</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30"/>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TFD040DCF-7</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6</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75"/>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Merge/>
            <w:vAlign w:val="center"/>
          </w:tcPr>
          <w:p w:rsidR="00AC4943" w:rsidRDefault="00AC4943" w:rsidP="00AC4943">
            <w:pPr>
              <w:widowControl/>
              <w:jc w:val="center"/>
              <w:rPr>
                <w:rFonts w:ascii="宋体" w:hAnsi="宋体" w:cs="宋体"/>
                <w:color w:val="000000"/>
                <w:kern w:val="0"/>
                <w:sz w:val="24"/>
                <w:szCs w:val="24"/>
              </w:rPr>
            </w:pP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TFD040DCF-6</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30</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75"/>
          <w:jc w:val="center"/>
        </w:trPr>
        <w:tc>
          <w:tcPr>
            <w:tcW w:w="836" w:type="dxa"/>
            <w:vMerge/>
            <w:vAlign w:val="center"/>
          </w:tcPr>
          <w:p w:rsidR="00AC4943" w:rsidRDefault="00AC4943" w:rsidP="00AC4943">
            <w:pPr>
              <w:widowControl/>
              <w:jc w:val="center"/>
              <w:rPr>
                <w:rFonts w:ascii="宋体" w:hAnsi="宋体" w:cs="宋体"/>
                <w:color w:val="000000"/>
                <w:kern w:val="0"/>
                <w:sz w:val="24"/>
                <w:szCs w:val="24"/>
              </w:rPr>
            </w:pPr>
          </w:p>
        </w:tc>
        <w:tc>
          <w:tcPr>
            <w:tcW w:w="2410"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加层新风机</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XF-1</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6</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2410"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旁流水处理</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DSI-400B</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1</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Align w:val="center"/>
          </w:tcPr>
          <w:p w:rsidR="00AC4943" w:rsidRDefault="00AC4943" w:rsidP="00AC4943">
            <w:pPr>
              <w:widowControl/>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2410" w:type="dxa"/>
            <w:vAlign w:val="center"/>
          </w:tcPr>
          <w:p w:rsidR="00AC4943" w:rsidRDefault="00AC4943" w:rsidP="00AC4943">
            <w:pPr>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电辅</w:t>
            </w:r>
            <w:proofErr w:type="gramEnd"/>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CMDF-100</w:t>
            </w:r>
          </w:p>
        </w:tc>
        <w:tc>
          <w:tcPr>
            <w:tcW w:w="1701" w:type="dxa"/>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1</w:t>
            </w:r>
          </w:p>
        </w:tc>
        <w:tc>
          <w:tcPr>
            <w:tcW w:w="1701" w:type="dxa"/>
            <w:vAlign w:val="center"/>
          </w:tcPr>
          <w:p w:rsidR="00AC4943" w:rsidRDefault="00AC4943" w:rsidP="00AC4943">
            <w:pPr>
              <w:widowControl/>
              <w:jc w:val="center"/>
              <w:rPr>
                <w:rFonts w:ascii="宋体" w:hAnsi="宋体" w:cs="Calibri"/>
                <w:color w:val="000000"/>
                <w:kern w:val="0"/>
                <w:sz w:val="24"/>
                <w:szCs w:val="24"/>
              </w:rPr>
            </w:pPr>
          </w:p>
        </w:tc>
      </w:tr>
    </w:tbl>
    <w:p w:rsidR="00AC4943" w:rsidRPr="00715E18" w:rsidRDefault="00AC4943" w:rsidP="00AC4943">
      <w:pPr>
        <w:spacing w:line="600" w:lineRule="exact"/>
        <w:ind w:firstLine="570"/>
        <w:jc w:val="center"/>
        <w:rPr>
          <w:rFonts w:ascii="宋体"/>
          <w:kern w:val="0"/>
          <w:sz w:val="28"/>
          <w:szCs w:val="28"/>
        </w:rPr>
      </w:pPr>
      <w:r w:rsidRPr="00715E18">
        <w:rPr>
          <w:rFonts w:ascii="宋体" w:hint="eastAsia"/>
          <w:kern w:val="0"/>
          <w:sz w:val="28"/>
          <w:szCs w:val="28"/>
        </w:rPr>
        <w:t>西院区3号</w:t>
      </w:r>
      <w:proofErr w:type="gramStart"/>
      <w:r w:rsidRPr="00715E18">
        <w:rPr>
          <w:rFonts w:ascii="宋体" w:hint="eastAsia"/>
          <w:kern w:val="0"/>
          <w:sz w:val="28"/>
          <w:szCs w:val="28"/>
        </w:rPr>
        <w:t>楼设备</w:t>
      </w:r>
      <w:proofErr w:type="gramEnd"/>
      <w:r w:rsidRPr="00715E18">
        <w:rPr>
          <w:rFonts w:ascii="宋体" w:hint="eastAsia"/>
          <w:kern w:val="0"/>
          <w:sz w:val="28"/>
          <w:szCs w:val="28"/>
        </w:rPr>
        <w:t>清单</w:t>
      </w:r>
    </w:p>
    <w:tbl>
      <w:tblPr>
        <w:tblW w:w="8379" w:type="dxa"/>
        <w:jc w:val="center"/>
        <w:tblLayout w:type="fixed"/>
        <w:tblLook w:val="0000" w:firstRow="0" w:lastRow="0" w:firstColumn="0" w:lastColumn="0" w:noHBand="0" w:noVBand="0"/>
      </w:tblPr>
      <w:tblGrid>
        <w:gridCol w:w="836"/>
        <w:gridCol w:w="2440"/>
        <w:gridCol w:w="1701"/>
        <w:gridCol w:w="1701"/>
        <w:gridCol w:w="1701"/>
      </w:tblGrid>
      <w:tr w:rsidR="00AC4943" w:rsidTr="00AC4943">
        <w:trPr>
          <w:trHeight w:val="300"/>
          <w:jc w:val="center"/>
        </w:trPr>
        <w:tc>
          <w:tcPr>
            <w:tcW w:w="836" w:type="dxa"/>
            <w:tcBorders>
              <w:top w:val="single" w:sz="8" w:space="0" w:color="auto"/>
              <w:left w:val="single" w:sz="8" w:space="0" w:color="auto"/>
              <w:bottom w:val="single" w:sz="8" w:space="0" w:color="auto"/>
              <w:right w:val="single" w:sz="4" w:space="0" w:color="auto"/>
            </w:tcBorders>
            <w:vAlign w:val="center"/>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序号</w:t>
            </w:r>
          </w:p>
        </w:tc>
        <w:tc>
          <w:tcPr>
            <w:tcW w:w="2440" w:type="dxa"/>
            <w:tcBorders>
              <w:top w:val="single" w:sz="8" w:space="0" w:color="auto"/>
              <w:left w:val="single" w:sz="4" w:space="0" w:color="auto"/>
              <w:bottom w:val="single" w:sz="8" w:space="0" w:color="auto"/>
              <w:right w:val="single" w:sz="8" w:space="0" w:color="auto"/>
            </w:tcBorders>
            <w:vAlign w:val="center"/>
          </w:tcPr>
          <w:p w:rsidR="00AC4943" w:rsidRDefault="00AC4943" w:rsidP="00AC4943">
            <w:pPr>
              <w:jc w:val="center"/>
              <w:rPr>
                <w:rFonts w:ascii="宋体" w:cs="宋体"/>
                <w:color w:val="000000"/>
                <w:kern w:val="0"/>
                <w:sz w:val="24"/>
                <w:szCs w:val="24"/>
              </w:rPr>
            </w:pPr>
            <w:r>
              <w:rPr>
                <w:rFonts w:ascii="宋体" w:hAnsi="宋体" w:cs="宋体" w:hint="eastAsia"/>
                <w:color w:val="000000"/>
                <w:kern w:val="0"/>
                <w:sz w:val="24"/>
                <w:szCs w:val="24"/>
              </w:rPr>
              <w:t>设备名称</w:t>
            </w:r>
          </w:p>
        </w:tc>
        <w:tc>
          <w:tcPr>
            <w:tcW w:w="1701" w:type="dxa"/>
            <w:tcBorders>
              <w:top w:val="single" w:sz="8" w:space="0" w:color="auto"/>
              <w:left w:val="nil"/>
              <w:bottom w:val="single" w:sz="8" w:space="0" w:color="auto"/>
              <w:right w:val="single" w:sz="8" w:space="0" w:color="auto"/>
            </w:tcBorders>
            <w:vAlign w:val="center"/>
          </w:tcPr>
          <w:p w:rsidR="00AC4943" w:rsidRDefault="00AC4943" w:rsidP="00AC4943">
            <w:pPr>
              <w:widowControl/>
              <w:jc w:val="center"/>
              <w:rPr>
                <w:rFonts w:ascii="宋体" w:cs="宋体"/>
                <w:color w:val="000000"/>
                <w:kern w:val="0"/>
                <w:sz w:val="24"/>
                <w:szCs w:val="24"/>
              </w:rPr>
            </w:pPr>
            <w:r>
              <w:rPr>
                <w:rFonts w:ascii="宋体" w:hAnsi="宋体" w:cs="宋体" w:hint="eastAsia"/>
                <w:color w:val="000000"/>
                <w:kern w:val="0"/>
                <w:sz w:val="24"/>
                <w:szCs w:val="24"/>
              </w:rPr>
              <w:t>型号</w:t>
            </w:r>
          </w:p>
        </w:tc>
        <w:tc>
          <w:tcPr>
            <w:tcW w:w="1701" w:type="dxa"/>
            <w:tcBorders>
              <w:top w:val="single" w:sz="8" w:space="0" w:color="auto"/>
              <w:left w:val="nil"/>
              <w:bottom w:val="single" w:sz="8" w:space="0" w:color="auto"/>
              <w:right w:val="single" w:sz="4" w:space="0" w:color="auto"/>
            </w:tcBorders>
            <w:vAlign w:val="center"/>
          </w:tcPr>
          <w:p w:rsidR="00AC4943" w:rsidRDefault="00AC4943" w:rsidP="00AC4943">
            <w:pPr>
              <w:widowControl/>
              <w:jc w:val="center"/>
              <w:rPr>
                <w:rFonts w:ascii="宋体" w:cs="宋体"/>
                <w:color w:val="000000"/>
                <w:kern w:val="0"/>
                <w:sz w:val="24"/>
                <w:szCs w:val="24"/>
              </w:rPr>
            </w:pPr>
            <w:r>
              <w:rPr>
                <w:rFonts w:ascii="宋体" w:hAnsi="宋体" w:cs="宋体" w:hint="eastAsia"/>
                <w:color w:val="000000"/>
                <w:kern w:val="0"/>
                <w:sz w:val="24"/>
                <w:szCs w:val="24"/>
              </w:rPr>
              <w:t>数量</w:t>
            </w:r>
          </w:p>
        </w:tc>
        <w:tc>
          <w:tcPr>
            <w:tcW w:w="1701" w:type="dxa"/>
            <w:tcBorders>
              <w:top w:val="single" w:sz="8" w:space="0" w:color="auto"/>
              <w:left w:val="single" w:sz="4" w:space="0" w:color="auto"/>
              <w:bottom w:val="single" w:sz="8" w:space="0" w:color="auto"/>
              <w:right w:val="single" w:sz="8" w:space="0" w:color="auto"/>
            </w:tcBorders>
            <w:vAlign w:val="center"/>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备注</w:t>
            </w:r>
          </w:p>
        </w:tc>
      </w:tr>
      <w:tr w:rsidR="00AC4943" w:rsidTr="00AC4943">
        <w:trPr>
          <w:trHeight w:val="300"/>
          <w:jc w:val="center"/>
        </w:trPr>
        <w:tc>
          <w:tcPr>
            <w:tcW w:w="836" w:type="dxa"/>
            <w:tcBorders>
              <w:top w:val="nil"/>
              <w:left w:val="single" w:sz="8" w:space="0" w:color="auto"/>
              <w:bottom w:val="single" w:sz="8" w:space="0" w:color="000000"/>
              <w:right w:val="single" w:sz="4" w:space="0" w:color="auto"/>
            </w:tcBorders>
            <w:vAlign w:val="center"/>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1</w:t>
            </w:r>
          </w:p>
        </w:tc>
        <w:tc>
          <w:tcPr>
            <w:tcW w:w="2440" w:type="dxa"/>
            <w:tcBorders>
              <w:top w:val="nil"/>
              <w:left w:val="single" w:sz="4" w:space="0" w:color="auto"/>
              <w:bottom w:val="single" w:sz="8" w:space="0" w:color="000000"/>
              <w:right w:val="single" w:sz="8" w:space="0" w:color="auto"/>
            </w:tcBorders>
            <w:vAlign w:val="center"/>
          </w:tcPr>
          <w:p w:rsidR="00AC4943" w:rsidRDefault="00AC4943" w:rsidP="00AC4943">
            <w:pPr>
              <w:jc w:val="center"/>
              <w:rPr>
                <w:rFonts w:ascii="宋体" w:cs="宋体"/>
                <w:color w:val="000000"/>
                <w:kern w:val="0"/>
                <w:sz w:val="24"/>
                <w:szCs w:val="24"/>
              </w:rPr>
            </w:pPr>
            <w:r>
              <w:rPr>
                <w:rFonts w:ascii="宋体" w:hAnsi="宋体" w:cs="宋体" w:hint="eastAsia"/>
                <w:color w:val="000000"/>
                <w:kern w:val="0"/>
                <w:sz w:val="24"/>
                <w:szCs w:val="24"/>
              </w:rPr>
              <w:t>水泵</w:t>
            </w:r>
          </w:p>
        </w:tc>
        <w:tc>
          <w:tcPr>
            <w:tcW w:w="1701" w:type="dxa"/>
            <w:tcBorders>
              <w:top w:val="nil"/>
              <w:left w:val="nil"/>
              <w:bottom w:val="single" w:sz="8" w:space="0" w:color="auto"/>
              <w:right w:val="single" w:sz="8"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KQL100/160</w:t>
            </w:r>
          </w:p>
        </w:tc>
        <w:tc>
          <w:tcPr>
            <w:tcW w:w="1701" w:type="dxa"/>
            <w:tcBorders>
              <w:top w:val="nil"/>
              <w:left w:val="nil"/>
              <w:bottom w:val="single" w:sz="8" w:space="0" w:color="auto"/>
              <w:right w:val="single" w:sz="4"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color w:val="000000"/>
                <w:kern w:val="0"/>
                <w:sz w:val="24"/>
                <w:szCs w:val="24"/>
              </w:rPr>
              <w:t>3</w:t>
            </w:r>
          </w:p>
        </w:tc>
        <w:tc>
          <w:tcPr>
            <w:tcW w:w="1701" w:type="dxa"/>
            <w:tcBorders>
              <w:top w:val="nil"/>
              <w:left w:val="single" w:sz="4" w:space="0" w:color="auto"/>
              <w:bottom w:val="single" w:sz="8" w:space="0" w:color="auto"/>
              <w:right w:val="single" w:sz="8"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15KW</w:t>
            </w:r>
          </w:p>
        </w:tc>
      </w:tr>
      <w:tr w:rsidR="00AC4943" w:rsidTr="00AC4943">
        <w:trPr>
          <w:trHeight w:val="300"/>
          <w:jc w:val="center"/>
        </w:trPr>
        <w:tc>
          <w:tcPr>
            <w:tcW w:w="836" w:type="dxa"/>
            <w:tcBorders>
              <w:top w:val="nil"/>
              <w:left w:val="single" w:sz="8" w:space="0" w:color="auto"/>
              <w:bottom w:val="single" w:sz="8" w:space="0" w:color="auto"/>
              <w:right w:val="single" w:sz="4" w:space="0" w:color="auto"/>
            </w:tcBorders>
            <w:vAlign w:val="center"/>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2</w:t>
            </w:r>
          </w:p>
        </w:tc>
        <w:tc>
          <w:tcPr>
            <w:tcW w:w="2440" w:type="dxa"/>
            <w:tcBorders>
              <w:top w:val="nil"/>
              <w:left w:val="single" w:sz="4" w:space="0" w:color="auto"/>
              <w:bottom w:val="single" w:sz="8" w:space="0" w:color="auto"/>
              <w:right w:val="single" w:sz="8" w:space="0" w:color="auto"/>
            </w:tcBorders>
            <w:vAlign w:val="center"/>
          </w:tcPr>
          <w:p w:rsidR="00AC4943" w:rsidRDefault="00AC4943" w:rsidP="00AC4943">
            <w:pPr>
              <w:jc w:val="center"/>
              <w:rPr>
                <w:rFonts w:ascii="宋体" w:cs="宋体"/>
                <w:color w:val="000000"/>
                <w:kern w:val="0"/>
                <w:sz w:val="24"/>
                <w:szCs w:val="24"/>
              </w:rPr>
            </w:pPr>
            <w:r>
              <w:rPr>
                <w:rFonts w:ascii="宋体" w:hAnsi="宋体" w:cs="宋体" w:hint="eastAsia"/>
                <w:color w:val="000000"/>
                <w:kern w:val="0"/>
                <w:sz w:val="24"/>
                <w:szCs w:val="24"/>
              </w:rPr>
              <w:t>新风机组</w:t>
            </w:r>
          </w:p>
        </w:tc>
        <w:tc>
          <w:tcPr>
            <w:tcW w:w="1701" w:type="dxa"/>
            <w:tcBorders>
              <w:top w:val="nil"/>
              <w:left w:val="nil"/>
              <w:bottom w:val="single" w:sz="8" w:space="0" w:color="auto"/>
              <w:right w:val="single" w:sz="8"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L=2500M3/H</w:t>
            </w:r>
          </w:p>
        </w:tc>
        <w:tc>
          <w:tcPr>
            <w:tcW w:w="1701" w:type="dxa"/>
            <w:tcBorders>
              <w:top w:val="nil"/>
              <w:left w:val="nil"/>
              <w:bottom w:val="single" w:sz="8" w:space="0" w:color="auto"/>
              <w:right w:val="single" w:sz="4"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12</w:t>
            </w:r>
          </w:p>
        </w:tc>
        <w:tc>
          <w:tcPr>
            <w:tcW w:w="1701" w:type="dxa"/>
            <w:tcBorders>
              <w:top w:val="nil"/>
              <w:left w:val="single" w:sz="4" w:space="0" w:color="auto"/>
              <w:bottom w:val="single" w:sz="8" w:space="0" w:color="auto"/>
              <w:right w:val="single" w:sz="8" w:space="0" w:color="auto"/>
            </w:tcBorders>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val="restart"/>
            <w:tcBorders>
              <w:top w:val="nil"/>
              <w:left w:val="single" w:sz="8" w:space="0" w:color="auto"/>
              <w:bottom w:val="single" w:sz="8" w:space="0" w:color="000000"/>
              <w:right w:val="single" w:sz="4" w:space="0" w:color="auto"/>
            </w:tcBorders>
            <w:vAlign w:val="center"/>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3</w:t>
            </w:r>
          </w:p>
        </w:tc>
        <w:tc>
          <w:tcPr>
            <w:tcW w:w="2440" w:type="dxa"/>
            <w:vMerge w:val="restart"/>
            <w:tcBorders>
              <w:top w:val="nil"/>
              <w:left w:val="single" w:sz="4" w:space="0" w:color="auto"/>
              <w:bottom w:val="single" w:sz="8" w:space="0" w:color="000000"/>
              <w:right w:val="single" w:sz="8" w:space="0" w:color="auto"/>
            </w:tcBorders>
            <w:vAlign w:val="center"/>
          </w:tcPr>
          <w:p w:rsidR="00AC4943" w:rsidRDefault="00AC4943" w:rsidP="00AC4943">
            <w:pPr>
              <w:jc w:val="center"/>
              <w:rPr>
                <w:rFonts w:ascii="宋体" w:cs="宋体"/>
                <w:color w:val="000000"/>
                <w:kern w:val="0"/>
                <w:sz w:val="24"/>
                <w:szCs w:val="24"/>
              </w:rPr>
            </w:pPr>
            <w:r>
              <w:rPr>
                <w:rFonts w:ascii="宋体" w:hAnsi="宋体" w:cs="宋体" w:hint="eastAsia"/>
                <w:color w:val="000000"/>
                <w:kern w:val="0"/>
                <w:sz w:val="24"/>
                <w:szCs w:val="24"/>
              </w:rPr>
              <w:t>风盘(含控制面板）</w:t>
            </w:r>
          </w:p>
        </w:tc>
        <w:tc>
          <w:tcPr>
            <w:tcW w:w="1701" w:type="dxa"/>
            <w:tcBorders>
              <w:top w:val="nil"/>
              <w:left w:val="nil"/>
              <w:bottom w:val="single" w:sz="8" w:space="0" w:color="auto"/>
              <w:right w:val="single" w:sz="8"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MCM200AC</w:t>
            </w:r>
          </w:p>
        </w:tc>
        <w:tc>
          <w:tcPr>
            <w:tcW w:w="1701" w:type="dxa"/>
            <w:tcBorders>
              <w:top w:val="nil"/>
              <w:left w:val="nil"/>
              <w:bottom w:val="single" w:sz="8" w:space="0" w:color="auto"/>
              <w:right w:val="single" w:sz="4"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26</w:t>
            </w:r>
          </w:p>
        </w:tc>
        <w:tc>
          <w:tcPr>
            <w:tcW w:w="1701" w:type="dxa"/>
            <w:tcBorders>
              <w:top w:val="nil"/>
              <w:left w:val="single" w:sz="4" w:space="0" w:color="auto"/>
              <w:bottom w:val="single" w:sz="8" w:space="0" w:color="auto"/>
              <w:right w:val="single" w:sz="8" w:space="0" w:color="auto"/>
            </w:tcBorders>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tcBorders>
              <w:top w:val="nil"/>
              <w:left w:val="single" w:sz="8" w:space="0" w:color="auto"/>
              <w:bottom w:val="single" w:sz="8" w:space="0" w:color="000000"/>
              <w:right w:val="single" w:sz="4" w:space="0" w:color="auto"/>
            </w:tcBorders>
            <w:vAlign w:val="center"/>
          </w:tcPr>
          <w:p w:rsidR="00AC4943" w:rsidRDefault="00AC4943" w:rsidP="00AC4943">
            <w:pPr>
              <w:widowControl/>
              <w:jc w:val="center"/>
              <w:rPr>
                <w:rFonts w:ascii="宋体" w:cs="宋体"/>
                <w:color w:val="000000"/>
                <w:kern w:val="0"/>
                <w:sz w:val="24"/>
                <w:szCs w:val="24"/>
              </w:rPr>
            </w:pPr>
          </w:p>
        </w:tc>
        <w:tc>
          <w:tcPr>
            <w:tcW w:w="2440" w:type="dxa"/>
            <w:vMerge/>
            <w:tcBorders>
              <w:top w:val="nil"/>
              <w:left w:val="single" w:sz="4" w:space="0" w:color="auto"/>
              <w:bottom w:val="single" w:sz="8" w:space="0" w:color="000000"/>
              <w:right w:val="single" w:sz="8" w:space="0" w:color="auto"/>
            </w:tcBorders>
            <w:vAlign w:val="center"/>
          </w:tcPr>
          <w:p w:rsidR="00AC4943" w:rsidRDefault="00AC4943" w:rsidP="00AC4943">
            <w:pPr>
              <w:widowControl/>
              <w:jc w:val="center"/>
              <w:rPr>
                <w:rFonts w:ascii="宋体" w:cs="宋体"/>
                <w:color w:val="000000"/>
                <w:kern w:val="0"/>
                <w:sz w:val="24"/>
                <w:szCs w:val="24"/>
              </w:rPr>
            </w:pPr>
          </w:p>
        </w:tc>
        <w:tc>
          <w:tcPr>
            <w:tcW w:w="1701" w:type="dxa"/>
            <w:tcBorders>
              <w:top w:val="nil"/>
              <w:left w:val="nil"/>
              <w:bottom w:val="single" w:sz="8" w:space="0" w:color="auto"/>
              <w:right w:val="single" w:sz="8"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MCM300AC</w:t>
            </w:r>
          </w:p>
        </w:tc>
        <w:tc>
          <w:tcPr>
            <w:tcW w:w="1701" w:type="dxa"/>
            <w:tcBorders>
              <w:top w:val="nil"/>
              <w:left w:val="nil"/>
              <w:bottom w:val="single" w:sz="8" w:space="0" w:color="auto"/>
              <w:right w:val="single" w:sz="4"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18</w:t>
            </w:r>
          </w:p>
        </w:tc>
        <w:tc>
          <w:tcPr>
            <w:tcW w:w="1701" w:type="dxa"/>
            <w:tcBorders>
              <w:top w:val="nil"/>
              <w:left w:val="single" w:sz="4" w:space="0" w:color="auto"/>
              <w:bottom w:val="single" w:sz="8" w:space="0" w:color="auto"/>
              <w:right w:val="single" w:sz="8" w:space="0" w:color="auto"/>
            </w:tcBorders>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tcBorders>
              <w:top w:val="nil"/>
              <w:left w:val="single" w:sz="8" w:space="0" w:color="auto"/>
              <w:bottom w:val="single" w:sz="8" w:space="0" w:color="000000"/>
              <w:right w:val="single" w:sz="4" w:space="0" w:color="auto"/>
            </w:tcBorders>
            <w:vAlign w:val="center"/>
          </w:tcPr>
          <w:p w:rsidR="00AC4943" w:rsidRDefault="00AC4943" w:rsidP="00AC4943">
            <w:pPr>
              <w:widowControl/>
              <w:jc w:val="center"/>
              <w:rPr>
                <w:rFonts w:ascii="宋体" w:cs="宋体"/>
                <w:color w:val="000000"/>
                <w:kern w:val="0"/>
                <w:sz w:val="24"/>
                <w:szCs w:val="24"/>
              </w:rPr>
            </w:pPr>
          </w:p>
        </w:tc>
        <w:tc>
          <w:tcPr>
            <w:tcW w:w="2440" w:type="dxa"/>
            <w:vMerge/>
            <w:tcBorders>
              <w:top w:val="nil"/>
              <w:left w:val="single" w:sz="4" w:space="0" w:color="auto"/>
              <w:bottom w:val="single" w:sz="8" w:space="0" w:color="000000"/>
              <w:right w:val="single" w:sz="8" w:space="0" w:color="auto"/>
            </w:tcBorders>
            <w:vAlign w:val="center"/>
          </w:tcPr>
          <w:p w:rsidR="00AC4943" w:rsidRDefault="00AC4943" w:rsidP="00AC4943">
            <w:pPr>
              <w:widowControl/>
              <w:jc w:val="center"/>
              <w:rPr>
                <w:rFonts w:ascii="宋体" w:cs="宋体"/>
                <w:color w:val="000000"/>
                <w:kern w:val="0"/>
                <w:sz w:val="24"/>
                <w:szCs w:val="24"/>
              </w:rPr>
            </w:pPr>
          </w:p>
        </w:tc>
        <w:tc>
          <w:tcPr>
            <w:tcW w:w="1701" w:type="dxa"/>
            <w:tcBorders>
              <w:top w:val="nil"/>
              <w:left w:val="nil"/>
              <w:bottom w:val="single" w:sz="8" w:space="0" w:color="auto"/>
              <w:right w:val="single" w:sz="8"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MCM400AC</w:t>
            </w:r>
          </w:p>
        </w:tc>
        <w:tc>
          <w:tcPr>
            <w:tcW w:w="1701" w:type="dxa"/>
            <w:tcBorders>
              <w:top w:val="nil"/>
              <w:left w:val="nil"/>
              <w:bottom w:val="single" w:sz="8" w:space="0" w:color="auto"/>
              <w:right w:val="single" w:sz="4"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65</w:t>
            </w:r>
          </w:p>
        </w:tc>
        <w:tc>
          <w:tcPr>
            <w:tcW w:w="1701" w:type="dxa"/>
            <w:tcBorders>
              <w:top w:val="nil"/>
              <w:left w:val="single" w:sz="4" w:space="0" w:color="auto"/>
              <w:bottom w:val="single" w:sz="8" w:space="0" w:color="auto"/>
              <w:right w:val="single" w:sz="8" w:space="0" w:color="auto"/>
            </w:tcBorders>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tcBorders>
              <w:top w:val="nil"/>
              <w:left w:val="single" w:sz="8" w:space="0" w:color="auto"/>
              <w:bottom w:val="single" w:sz="8" w:space="0" w:color="000000"/>
              <w:right w:val="single" w:sz="4" w:space="0" w:color="auto"/>
            </w:tcBorders>
            <w:vAlign w:val="center"/>
          </w:tcPr>
          <w:p w:rsidR="00AC4943" w:rsidRDefault="00AC4943" w:rsidP="00AC4943">
            <w:pPr>
              <w:widowControl/>
              <w:jc w:val="center"/>
              <w:rPr>
                <w:rFonts w:ascii="宋体" w:cs="宋体"/>
                <w:color w:val="000000"/>
                <w:kern w:val="0"/>
                <w:sz w:val="24"/>
                <w:szCs w:val="24"/>
              </w:rPr>
            </w:pPr>
          </w:p>
        </w:tc>
        <w:tc>
          <w:tcPr>
            <w:tcW w:w="2440" w:type="dxa"/>
            <w:vMerge/>
            <w:tcBorders>
              <w:top w:val="nil"/>
              <w:left w:val="single" w:sz="4" w:space="0" w:color="auto"/>
              <w:bottom w:val="single" w:sz="8" w:space="0" w:color="000000"/>
              <w:right w:val="single" w:sz="8" w:space="0" w:color="auto"/>
            </w:tcBorders>
            <w:vAlign w:val="center"/>
          </w:tcPr>
          <w:p w:rsidR="00AC4943" w:rsidRDefault="00AC4943" w:rsidP="00AC4943">
            <w:pPr>
              <w:widowControl/>
              <w:jc w:val="center"/>
              <w:rPr>
                <w:rFonts w:ascii="宋体" w:cs="宋体"/>
                <w:color w:val="000000"/>
                <w:kern w:val="0"/>
                <w:sz w:val="24"/>
                <w:szCs w:val="24"/>
              </w:rPr>
            </w:pPr>
          </w:p>
        </w:tc>
        <w:tc>
          <w:tcPr>
            <w:tcW w:w="1701" w:type="dxa"/>
            <w:tcBorders>
              <w:top w:val="nil"/>
              <w:left w:val="nil"/>
              <w:bottom w:val="single" w:sz="8" w:space="0" w:color="auto"/>
              <w:right w:val="single" w:sz="8"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MCM500AC</w:t>
            </w:r>
          </w:p>
        </w:tc>
        <w:tc>
          <w:tcPr>
            <w:tcW w:w="1701" w:type="dxa"/>
            <w:tcBorders>
              <w:top w:val="nil"/>
              <w:left w:val="nil"/>
              <w:bottom w:val="single" w:sz="8" w:space="0" w:color="auto"/>
              <w:right w:val="single" w:sz="4"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36</w:t>
            </w:r>
          </w:p>
        </w:tc>
        <w:tc>
          <w:tcPr>
            <w:tcW w:w="1701" w:type="dxa"/>
            <w:tcBorders>
              <w:top w:val="nil"/>
              <w:left w:val="single" w:sz="4" w:space="0" w:color="auto"/>
              <w:bottom w:val="single" w:sz="8" w:space="0" w:color="auto"/>
              <w:right w:val="single" w:sz="8" w:space="0" w:color="auto"/>
            </w:tcBorders>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tcBorders>
              <w:top w:val="nil"/>
              <w:left w:val="single" w:sz="8" w:space="0" w:color="auto"/>
              <w:bottom w:val="single" w:sz="8" w:space="0" w:color="000000"/>
              <w:right w:val="single" w:sz="4" w:space="0" w:color="auto"/>
            </w:tcBorders>
            <w:vAlign w:val="center"/>
          </w:tcPr>
          <w:p w:rsidR="00AC4943" w:rsidRDefault="00AC4943" w:rsidP="00AC4943">
            <w:pPr>
              <w:widowControl/>
              <w:jc w:val="center"/>
              <w:rPr>
                <w:rFonts w:ascii="宋体" w:cs="宋体"/>
                <w:color w:val="000000"/>
                <w:kern w:val="0"/>
                <w:sz w:val="24"/>
                <w:szCs w:val="24"/>
              </w:rPr>
            </w:pPr>
          </w:p>
        </w:tc>
        <w:tc>
          <w:tcPr>
            <w:tcW w:w="2440" w:type="dxa"/>
            <w:vMerge/>
            <w:tcBorders>
              <w:top w:val="nil"/>
              <w:left w:val="single" w:sz="4" w:space="0" w:color="auto"/>
              <w:bottom w:val="single" w:sz="8" w:space="0" w:color="000000"/>
              <w:right w:val="single" w:sz="8" w:space="0" w:color="auto"/>
            </w:tcBorders>
            <w:vAlign w:val="center"/>
          </w:tcPr>
          <w:p w:rsidR="00AC4943" w:rsidRDefault="00AC4943" w:rsidP="00AC4943">
            <w:pPr>
              <w:widowControl/>
              <w:jc w:val="center"/>
              <w:rPr>
                <w:rFonts w:ascii="宋体" w:cs="宋体"/>
                <w:color w:val="000000"/>
                <w:kern w:val="0"/>
                <w:sz w:val="24"/>
                <w:szCs w:val="24"/>
              </w:rPr>
            </w:pPr>
          </w:p>
        </w:tc>
        <w:tc>
          <w:tcPr>
            <w:tcW w:w="1701" w:type="dxa"/>
            <w:tcBorders>
              <w:top w:val="nil"/>
              <w:left w:val="nil"/>
              <w:bottom w:val="single" w:sz="8" w:space="0" w:color="auto"/>
              <w:right w:val="single" w:sz="8"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MCM600AC</w:t>
            </w:r>
          </w:p>
        </w:tc>
        <w:tc>
          <w:tcPr>
            <w:tcW w:w="1701" w:type="dxa"/>
            <w:tcBorders>
              <w:top w:val="nil"/>
              <w:left w:val="nil"/>
              <w:bottom w:val="single" w:sz="8" w:space="0" w:color="auto"/>
              <w:right w:val="single" w:sz="4"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9</w:t>
            </w:r>
          </w:p>
        </w:tc>
        <w:tc>
          <w:tcPr>
            <w:tcW w:w="1701" w:type="dxa"/>
            <w:tcBorders>
              <w:top w:val="nil"/>
              <w:left w:val="single" w:sz="4" w:space="0" w:color="auto"/>
              <w:bottom w:val="single" w:sz="8" w:space="0" w:color="auto"/>
              <w:right w:val="single" w:sz="8" w:space="0" w:color="auto"/>
            </w:tcBorders>
            <w:vAlign w:val="center"/>
          </w:tcPr>
          <w:p w:rsidR="00AC4943" w:rsidRDefault="00AC4943" w:rsidP="00AC4943">
            <w:pPr>
              <w:widowControl/>
              <w:jc w:val="center"/>
              <w:rPr>
                <w:rFonts w:ascii="宋体" w:hAnsi="宋体" w:cs="Calibri"/>
                <w:color w:val="000000"/>
                <w:kern w:val="0"/>
                <w:sz w:val="24"/>
                <w:szCs w:val="24"/>
              </w:rPr>
            </w:pPr>
          </w:p>
        </w:tc>
      </w:tr>
      <w:tr w:rsidR="00AC4943" w:rsidTr="00AC4943">
        <w:trPr>
          <w:trHeight w:val="300"/>
          <w:jc w:val="center"/>
        </w:trPr>
        <w:tc>
          <w:tcPr>
            <w:tcW w:w="836" w:type="dxa"/>
            <w:vMerge/>
            <w:tcBorders>
              <w:top w:val="nil"/>
              <w:left w:val="single" w:sz="8" w:space="0" w:color="auto"/>
              <w:bottom w:val="single" w:sz="8" w:space="0" w:color="000000"/>
              <w:right w:val="single" w:sz="4" w:space="0" w:color="auto"/>
            </w:tcBorders>
            <w:vAlign w:val="center"/>
          </w:tcPr>
          <w:p w:rsidR="00AC4943" w:rsidRDefault="00AC4943" w:rsidP="00AC4943">
            <w:pPr>
              <w:widowControl/>
              <w:jc w:val="center"/>
              <w:rPr>
                <w:rFonts w:ascii="宋体" w:cs="宋体"/>
                <w:color w:val="000000"/>
                <w:kern w:val="0"/>
                <w:sz w:val="24"/>
                <w:szCs w:val="24"/>
              </w:rPr>
            </w:pPr>
          </w:p>
        </w:tc>
        <w:tc>
          <w:tcPr>
            <w:tcW w:w="2440" w:type="dxa"/>
            <w:vMerge/>
            <w:tcBorders>
              <w:top w:val="nil"/>
              <w:left w:val="single" w:sz="4" w:space="0" w:color="auto"/>
              <w:bottom w:val="single" w:sz="8" w:space="0" w:color="000000"/>
              <w:right w:val="single" w:sz="8" w:space="0" w:color="auto"/>
            </w:tcBorders>
            <w:vAlign w:val="center"/>
          </w:tcPr>
          <w:p w:rsidR="00AC4943" w:rsidRDefault="00AC4943" w:rsidP="00AC4943">
            <w:pPr>
              <w:widowControl/>
              <w:jc w:val="center"/>
              <w:rPr>
                <w:rFonts w:ascii="宋体" w:cs="宋体"/>
                <w:color w:val="000000"/>
                <w:kern w:val="0"/>
                <w:sz w:val="24"/>
                <w:szCs w:val="24"/>
              </w:rPr>
            </w:pPr>
          </w:p>
        </w:tc>
        <w:tc>
          <w:tcPr>
            <w:tcW w:w="1701" w:type="dxa"/>
            <w:tcBorders>
              <w:top w:val="nil"/>
              <w:left w:val="nil"/>
              <w:bottom w:val="single" w:sz="8" w:space="0" w:color="auto"/>
              <w:right w:val="single" w:sz="8"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MCM800AC</w:t>
            </w:r>
          </w:p>
        </w:tc>
        <w:tc>
          <w:tcPr>
            <w:tcW w:w="1701" w:type="dxa"/>
            <w:tcBorders>
              <w:top w:val="nil"/>
              <w:left w:val="nil"/>
              <w:bottom w:val="single" w:sz="8" w:space="0" w:color="auto"/>
              <w:right w:val="single" w:sz="4" w:space="0" w:color="auto"/>
            </w:tcBorders>
            <w:vAlign w:val="center"/>
          </w:tcPr>
          <w:p w:rsidR="00AC4943" w:rsidRDefault="00AC4943" w:rsidP="00AC4943">
            <w:pPr>
              <w:widowControl/>
              <w:jc w:val="center"/>
              <w:rPr>
                <w:rFonts w:ascii="宋体" w:hAnsi="宋体" w:cs="Calibri"/>
                <w:color w:val="000000"/>
                <w:kern w:val="0"/>
                <w:sz w:val="24"/>
                <w:szCs w:val="24"/>
              </w:rPr>
            </w:pPr>
            <w:r>
              <w:rPr>
                <w:rFonts w:ascii="宋体" w:hAnsi="宋体" w:cs="Calibri" w:hint="eastAsia"/>
                <w:color w:val="000000"/>
                <w:kern w:val="0"/>
                <w:sz w:val="24"/>
                <w:szCs w:val="24"/>
              </w:rPr>
              <w:t>3</w:t>
            </w:r>
          </w:p>
        </w:tc>
        <w:tc>
          <w:tcPr>
            <w:tcW w:w="1701" w:type="dxa"/>
            <w:tcBorders>
              <w:top w:val="nil"/>
              <w:left w:val="single" w:sz="4" w:space="0" w:color="auto"/>
              <w:bottom w:val="single" w:sz="8" w:space="0" w:color="auto"/>
              <w:right w:val="single" w:sz="8" w:space="0" w:color="auto"/>
            </w:tcBorders>
            <w:vAlign w:val="center"/>
          </w:tcPr>
          <w:p w:rsidR="00AC4943" w:rsidRDefault="00AC4943" w:rsidP="00AC4943">
            <w:pPr>
              <w:widowControl/>
              <w:jc w:val="center"/>
              <w:rPr>
                <w:rFonts w:ascii="宋体" w:hAnsi="宋体" w:cs="Calibri"/>
                <w:color w:val="000000"/>
                <w:kern w:val="0"/>
                <w:sz w:val="24"/>
                <w:szCs w:val="24"/>
              </w:rPr>
            </w:pPr>
          </w:p>
        </w:tc>
      </w:tr>
    </w:tbl>
    <w:p w:rsidR="00AC4943" w:rsidRPr="00715E18" w:rsidRDefault="00AC4943" w:rsidP="00AC4943">
      <w:pPr>
        <w:spacing w:line="600" w:lineRule="exact"/>
        <w:ind w:firstLine="570"/>
        <w:jc w:val="center"/>
        <w:rPr>
          <w:rFonts w:ascii="宋体"/>
          <w:kern w:val="0"/>
          <w:sz w:val="28"/>
          <w:szCs w:val="28"/>
        </w:rPr>
      </w:pPr>
      <w:r>
        <w:rPr>
          <w:rFonts w:ascii="宋体" w:hint="eastAsia"/>
          <w:kern w:val="0"/>
          <w:sz w:val="28"/>
          <w:szCs w:val="28"/>
        </w:rPr>
        <w:t>西院区</w:t>
      </w:r>
      <w:r w:rsidRPr="00715E18">
        <w:rPr>
          <w:rFonts w:ascii="宋体" w:hint="eastAsia"/>
          <w:kern w:val="0"/>
          <w:sz w:val="28"/>
          <w:szCs w:val="28"/>
        </w:rPr>
        <w:t>6号</w:t>
      </w:r>
      <w:proofErr w:type="gramStart"/>
      <w:r w:rsidRPr="00715E18">
        <w:rPr>
          <w:rFonts w:ascii="宋体" w:hint="eastAsia"/>
          <w:kern w:val="0"/>
          <w:sz w:val="28"/>
          <w:szCs w:val="28"/>
        </w:rPr>
        <w:t>楼设备</w:t>
      </w:r>
      <w:proofErr w:type="gramEnd"/>
      <w:r w:rsidRPr="00715E18">
        <w:rPr>
          <w:rFonts w:ascii="宋体" w:hint="eastAsia"/>
          <w:kern w:val="0"/>
          <w:sz w:val="28"/>
          <w:szCs w:val="28"/>
        </w:rPr>
        <w:t>清单</w:t>
      </w:r>
    </w:p>
    <w:tbl>
      <w:tblPr>
        <w:tblW w:w="8379" w:type="dxa"/>
        <w:jc w:val="center"/>
        <w:tblLayout w:type="fixed"/>
        <w:tblLook w:val="0000" w:firstRow="0" w:lastRow="0" w:firstColumn="0" w:lastColumn="0" w:noHBand="0" w:noVBand="0"/>
      </w:tblPr>
      <w:tblGrid>
        <w:gridCol w:w="836"/>
        <w:gridCol w:w="2440"/>
        <w:gridCol w:w="1701"/>
        <w:gridCol w:w="1701"/>
        <w:gridCol w:w="1701"/>
      </w:tblGrid>
      <w:tr w:rsidR="00AC4943" w:rsidTr="00AC4943">
        <w:trPr>
          <w:trHeight w:val="300"/>
          <w:jc w:val="center"/>
        </w:trPr>
        <w:tc>
          <w:tcPr>
            <w:tcW w:w="836" w:type="dxa"/>
            <w:tcBorders>
              <w:top w:val="single" w:sz="8" w:space="0" w:color="auto"/>
              <w:left w:val="single" w:sz="8" w:space="0" w:color="auto"/>
              <w:bottom w:val="single" w:sz="8" w:space="0" w:color="auto"/>
              <w:right w:val="single" w:sz="4" w:space="0" w:color="auto"/>
            </w:tcBorders>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序号</w:t>
            </w:r>
          </w:p>
        </w:tc>
        <w:tc>
          <w:tcPr>
            <w:tcW w:w="2440" w:type="dxa"/>
            <w:tcBorders>
              <w:top w:val="single" w:sz="8" w:space="0" w:color="auto"/>
              <w:left w:val="single" w:sz="4" w:space="0" w:color="auto"/>
              <w:bottom w:val="single" w:sz="8" w:space="0" w:color="auto"/>
              <w:right w:val="single" w:sz="8" w:space="0" w:color="auto"/>
            </w:tcBorders>
          </w:tcPr>
          <w:p w:rsidR="00AC4943" w:rsidRDefault="00AC4943" w:rsidP="00AC4943">
            <w:pPr>
              <w:jc w:val="center"/>
              <w:rPr>
                <w:rFonts w:ascii="宋体" w:cs="宋体"/>
                <w:color w:val="000000"/>
                <w:kern w:val="0"/>
                <w:sz w:val="24"/>
                <w:szCs w:val="24"/>
              </w:rPr>
            </w:pPr>
            <w:r>
              <w:rPr>
                <w:rFonts w:ascii="宋体" w:cs="宋体" w:hint="eastAsia"/>
                <w:color w:val="000000"/>
                <w:kern w:val="0"/>
                <w:sz w:val="24"/>
                <w:szCs w:val="24"/>
              </w:rPr>
              <w:t>设备名称</w:t>
            </w:r>
          </w:p>
        </w:tc>
        <w:tc>
          <w:tcPr>
            <w:tcW w:w="1701" w:type="dxa"/>
            <w:tcBorders>
              <w:top w:val="single" w:sz="8" w:space="0" w:color="auto"/>
              <w:left w:val="nil"/>
              <w:bottom w:val="single" w:sz="8" w:space="0" w:color="auto"/>
              <w:right w:val="single" w:sz="8" w:space="0" w:color="auto"/>
            </w:tcBorders>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型号</w:t>
            </w:r>
          </w:p>
        </w:tc>
        <w:tc>
          <w:tcPr>
            <w:tcW w:w="1701" w:type="dxa"/>
            <w:tcBorders>
              <w:top w:val="single" w:sz="8" w:space="0" w:color="auto"/>
              <w:left w:val="nil"/>
              <w:bottom w:val="single" w:sz="8" w:space="0" w:color="auto"/>
              <w:right w:val="single" w:sz="4" w:space="0" w:color="auto"/>
            </w:tcBorders>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数量</w:t>
            </w:r>
          </w:p>
        </w:tc>
        <w:tc>
          <w:tcPr>
            <w:tcW w:w="1701" w:type="dxa"/>
            <w:tcBorders>
              <w:top w:val="single" w:sz="8" w:space="0" w:color="auto"/>
              <w:left w:val="single" w:sz="4" w:space="0" w:color="auto"/>
              <w:bottom w:val="single" w:sz="8" w:space="0" w:color="auto"/>
              <w:right w:val="single" w:sz="8" w:space="0" w:color="auto"/>
            </w:tcBorders>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备注</w:t>
            </w:r>
          </w:p>
        </w:tc>
      </w:tr>
      <w:tr w:rsidR="00AC4943" w:rsidTr="00AC4943">
        <w:trPr>
          <w:trHeight w:val="300"/>
          <w:jc w:val="center"/>
        </w:trPr>
        <w:tc>
          <w:tcPr>
            <w:tcW w:w="836" w:type="dxa"/>
            <w:tcBorders>
              <w:top w:val="nil"/>
              <w:left w:val="single" w:sz="8" w:space="0" w:color="auto"/>
              <w:bottom w:val="single" w:sz="8" w:space="0" w:color="000000"/>
              <w:right w:val="single" w:sz="4" w:space="0" w:color="auto"/>
            </w:tcBorders>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1</w:t>
            </w:r>
          </w:p>
        </w:tc>
        <w:tc>
          <w:tcPr>
            <w:tcW w:w="2440" w:type="dxa"/>
            <w:tcBorders>
              <w:top w:val="nil"/>
              <w:left w:val="single" w:sz="4" w:space="0" w:color="auto"/>
              <w:bottom w:val="single" w:sz="8" w:space="0" w:color="000000"/>
              <w:right w:val="single" w:sz="8" w:space="0" w:color="auto"/>
            </w:tcBorders>
          </w:tcPr>
          <w:p w:rsidR="00AC4943" w:rsidRDefault="00AC4943" w:rsidP="00AC4943">
            <w:pPr>
              <w:jc w:val="center"/>
              <w:rPr>
                <w:rFonts w:ascii="宋体" w:cs="宋体"/>
                <w:color w:val="000000"/>
                <w:kern w:val="0"/>
                <w:sz w:val="24"/>
                <w:szCs w:val="24"/>
              </w:rPr>
            </w:pPr>
            <w:r>
              <w:rPr>
                <w:rFonts w:ascii="宋体" w:cs="宋体" w:hint="eastAsia"/>
                <w:color w:val="000000"/>
                <w:kern w:val="0"/>
                <w:sz w:val="24"/>
                <w:szCs w:val="24"/>
              </w:rPr>
              <w:t>水泵</w:t>
            </w:r>
          </w:p>
        </w:tc>
        <w:tc>
          <w:tcPr>
            <w:tcW w:w="1701" w:type="dxa"/>
            <w:tcBorders>
              <w:top w:val="nil"/>
              <w:left w:val="nil"/>
              <w:bottom w:val="single" w:sz="8" w:space="0" w:color="auto"/>
              <w:right w:val="single" w:sz="8" w:space="0" w:color="auto"/>
            </w:tcBorders>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KQL100/160</w:t>
            </w:r>
          </w:p>
        </w:tc>
        <w:tc>
          <w:tcPr>
            <w:tcW w:w="1701" w:type="dxa"/>
            <w:tcBorders>
              <w:top w:val="nil"/>
              <w:left w:val="nil"/>
              <w:bottom w:val="single" w:sz="8" w:space="0" w:color="auto"/>
              <w:right w:val="single" w:sz="4" w:space="0" w:color="auto"/>
            </w:tcBorders>
          </w:tcPr>
          <w:p w:rsidR="00AC4943" w:rsidRDefault="00AC4943" w:rsidP="00AC4943">
            <w:pPr>
              <w:widowControl/>
              <w:jc w:val="center"/>
              <w:rPr>
                <w:rFonts w:ascii="宋体" w:cs="宋体"/>
                <w:color w:val="000000"/>
                <w:kern w:val="0"/>
                <w:sz w:val="24"/>
                <w:szCs w:val="24"/>
              </w:rPr>
            </w:pPr>
            <w:r>
              <w:rPr>
                <w:rFonts w:ascii="宋体" w:cs="宋体"/>
                <w:color w:val="000000"/>
                <w:kern w:val="0"/>
                <w:sz w:val="24"/>
                <w:szCs w:val="24"/>
              </w:rPr>
              <w:t>3</w:t>
            </w:r>
          </w:p>
        </w:tc>
        <w:tc>
          <w:tcPr>
            <w:tcW w:w="1701" w:type="dxa"/>
            <w:tcBorders>
              <w:top w:val="nil"/>
              <w:left w:val="single" w:sz="4" w:space="0" w:color="auto"/>
              <w:bottom w:val="single" w:sz="8" w:space="0" w:color="auto"/>
              <w:right w:val="single" w:sz="8" w:space="0" w:color="auto"/>
            </w:tcBorders>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15KW</w:t>
            </w:r>
          </w:p>
        </w:tc>
      </w:tr>
      <w:tr w:rsidR="00AC4943" w:rsidTr="00AC4943">
        <w:trPr>
          <w:trHeight w:val="300"/>
          <w:jc w:val="center"/>
        </w:trPr>
        <w:tc>
          <w:tcPr>
            <w:tcW w:w="836" w:type="dxa"/>
            <w:tcBorders>
              <w:top w:val="nil"/>
              <w:left w:val="single" w:sz="8" w:space="0" w:color="auto"/>
              <w:bottom w:val="single" w:sz="8" w:space="0" w:color="auto"/>
              <w:right w:val="single" w:sz="4" w:space="0" w:color="auto"/>
            </w:tcBorders>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2</w:t>
            </w:r>
          </w:p>
        </w:tc>
        <w:tc>
          <w:tcPr>
            <w:tcW w:w="2440" w:type="dxa"/>
            <w:tcBorders>
              <w:top w:val="nil"/>
              <w:left w:val="single" w:sz="4" w:space="0" w:color="auto"/>
              <w:bottom w:val="single" w:sz="8" w:space="0" w:color="auto"/>
              <w:right w:val="single" w:sz="8" w:space="0" w:color="auto"/>
            </w:tcBorders>
          </w:tcPr>
          <w:p w:rsidR="00AC4943" w:rsidRDefault="00AC4943" w:rsidP="00AC4943">
            <w:pPr>
              <w:jc w:val="center"/>
              <w:rPr>
                <w:rFonts w:ascii="宋体" w:cs="宋体"/>
                <w:color w:val="000000"/>
                <w:kern w:val="0"/>
                <w:sz w:val="24"/>
                <w:szCs w:val="24"/>
              </w:rPr>
            </w:pPr>
            <w:r>
              <w:rPr>
                <w:rFonts w:ascii="宋体" w:cs="宋体" w:hint="eastAsia"/>
                <w:color w:val="000000"/>
                <w:kern w:val="0"/>
                <w:sz w:val="24"/>
                <w:szCs w:val="24"/>
              </w:rPr>
              <w:t>新风机组</w:t>
            </w:r>
          </w:p>
        </w:tc>
        <w:tc>
          <w:tcPr>
            <w:tcW w:w="1701" w:type="dxa"/>
            <w:tcBorders>
              <w:top w:val="nil"/>
              <w:left w:val="nil"/>
              <w:bottom w:val="single" w:sz="8" w:space="0" w:color="auto"/>
              <w:right w:val="single" w:sz="8" w:space="0" w:color="auto"/>
            </w:tcBorders>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L=2500M3/H</w:t>
            </w:r>
          </w:p>
        </w:tc>
        <w:tc>
          <w:tcPr>
            <w:tcW w:w="1701" w:type="dxa"/>
            <w:tcBorders>
              <w:top w:val="nil"/>
              <w:left w:val="nil"/>
              <w:bottom w:val="single" w:sz="8" w:space="0" w:color="auto"/>
              <w:right w:val="single" w:sz="4" w:space="0" w:color="auto"/>
            </w:tcBorders>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12</w:t>
            </w:r>
          </w:p>
        </w:tc>
        <w:tc>
          <w:tcPr>
            <w:tcW w:w="1701" w:type="dxa"/>
            <w:tcBorders>
              <w:top w:val="nil"/>
              <w:left w:val="single" w:sz="4" w:space="0" w:color="auto"/>
              <w:bottom w:val="single" w:sz="8" w:space="0" w:color="auto"/>
              <w:right w:val="single" w:sz="8" w:space="0" w:color="auto"/>
            </w:tcBorders>
          </w:tcPr>
          <w:p w:rsidR="00AC4943" w:rsidRDefault="00AC4943" w:rsidP="00AC4943">
            <w:pPr>
              <w:widowControl/>
              <w:jc w:val="center"/>
              <w:rPr>
                <w:rFonts w:ascii="宋体" w:cs="宋体"/>
                <w:color w:val="000000"/>
                <w:kern w:val="0"/>
                <w:sz w:val="24"/>
                <w:szCs w:val="24"/>
              </w:rPr>
            </w:pPr>
          </w:p>
        </w:tc>
      </w:tr>
      <w:tr w:rsidR="00AC4943" w:rsidTr="00AC4943">
        <w:trPr>
          <w:trHeight w:val="300"/>
          <w:jc w:val="center"/>
        </w:trPr>
        <w:tc>
          <w:tcPr>
            <w:tcW w:w="836" w:type="dxa"/>
            <w:tcBorders>
              <w:top w:val="nil"/>
              <w:left w:val="single" w:sz="8" w:space="0" w:color="auto"/>
              <w:bottom w:val="single" w:sz="8" w:space="0" w:color="000000"/>
              <w:right w:val="single" w:sz="4" w:space="0" w:color="auto"/>
            </w:tcBorders>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3</w:t>
            </w:r>
          </w:p>
        </w:tc>
        <w:tc>
          <w:tcPr>
            <w:tcW w:w="2440" w:type="dxa"/>
            <w:tcBorders>
              <w:top w:val="nil"/>
              <w:left w:val="single" w:sz="4" w:space="0" w:color="auto"/>
              <w:bottom w:val="single" w:sz="8" w:space="0" w:color="000000"/>
              <w:right w:val="single" w:sz="8" w:space="0" w:color="auto"/>
            </w:tcBorders>
          </w:tcPr>
          <w:p w:rsidR="00AC4943" w:rsidRDefault="00AC4943" w:rsidP="00AC4943">
            <w:pPr>
              <w:jc w:val="center"/>
              <w:rPr>
                <w:rFonts w:ascii="宋体" w:cs="宋体"/>
                <w:color w:val="000000"/>
                <w:kern w:val="0"/>
                <w:sz w:val="24"/>
                <w:szCs w:val="24"/>
              </w:rPr>
            </w:pPr>
            <w:r>
              <w:rPr>
                <w:rFonts w:ascii="宋体" w:cs="宋体" w:hint="eastAsia"/>
                <w:color w:val="000000"/>
                <w:kern w:val="0"/>
                <w:sz w:val="24"/>
                <w:szCs w:val="24"/>
              </w:rPr>
              <w:t>风盘(含控制面板）</w:t>
            </w:r>
          </w:p>
        </w:tc>
        <w:tc>
          <w:tcPr>
            <w:tcW w:w="1701" w:type="dxa"/>
            <w:tcBorders>
              <w:top w:val="nil"/>
              <w:left w:val="nil"/>
              <w:bottom w:val="single" w:sz="8" w:space="0" w:color="auto"/>
              <w:right w:val="single" w:sz="8" w:space="0" w:color="auto"/>
            </w:tcBorders>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D3613</w:t>
            </w:r>
          </w:p>
        </w:tc>
        <w:tc>
          <w:tcPr>
            <w:tcW w:w="1701" w:type="dxa"/>
            <w:tcBorders>
              <w:top w:val="nil"/>
              <w:left w:val="nil"/>
              <w:bottom w:val="single" w:sz="8" w:space="0" w:color="auto"/>
              <w:right w:val="single" w:sz="4" w:space="0" w:color="auto"/>
            </w:tcBorders>
          </w:tcPr>
          <w:p w:rsidR="00AC4943" w:rsidRDefault="00AC4943" w:rsidP="00AC4943">
            <w:pPr>
              <w:widowControl/>
              <w:jc w:val="center"/>
              <w:rPr>
                <w:rFonts w:ascii="宋体" w:cs="宋体"/>
                <w:color w:val="000000"/>
                <w:kern w:val="0"/>
                <w:sz w:val="24"/>
                <w:szCs w:val="24"/>
              </w:rPr>
            </w:pPr>
            <w:r>
              <w:rPr>
                <w:rFonts w:ascii="宋体" w:cs="宋体" w:hint="eastAsia"/>
                <w:color w:val="000000"/>
                <w:kern w:val="0"/>
                <w:sz w:val="24"/>
                <w:szCs w:val="24"/>
              </w:rPr>
              <w:t>63</w:t>
            </w:r>
          </w:p>
        </w:tc>
        <w:tc>
          <w:tcPr>
            <w:tcW w:w="1701" w:type="dxa"/>
            <w:tcBorders>
              <w:top w:val="nil"/>
              <w:left w:val="single" w:sz="4" w:space="0" w:color="auto"/>
              <w:bottom w:val="single" w:sz="8" w:space="0" w:color="auto"/>
              <w:right w:val="single" w:sz="8" w:space="0" w:color="auto"/>
            </w:tcBorders>
          </w:tcPr>
          <w:p w:rsidR="00AC4943" w:rsidRDefault="00AC4943" w:rsidP="00AC4943">
            <w:pPr>
              <w:widowControl/>
              <w:jc w:val="center"/>
              <w:rPr>
                <w:rFonts w:ascii="宋体" w:cs="宋体"/>
                <w:color w:val="000000"/>
                <w:kern w:val="0"/>
                <w:sz w:val="24"/>
                <w:szCs w:val="24"/>
              </w:rPr>
            </w:pPr>
          </w:p>
        </w:tc>
      </w:tr>
    </w:tbl>
    <w:p w:rsidR="00AC4943" w:rsidRDefault="00AC4943" w:rsidP="00AC4943">
      <w:pPr>
        <w:widowControl/>
        <w:jc w:val="left"/>
        <w:rPr>
          <w:rFonts w:ascii="宋体"/>
          <w:kern w:val="0"/>
          <w:sz w:val="28"/>
          <w:szCs w:val="28"/>
        </w:rPr>
      </w:pPr>
      <w:r w:rsidRPr="009B4CBB">
        <w:rPr>
          <w:rFonts w:ascii="宋体" w:hint="eastAsia"/>
          <w:kern w:val="0"/>
          <w:sz w:val="28"/>
          <w:szCs w:val="28"/>
        </w:rPr>
        <w:t>2.</w:t>
      </w:r>
      <w:r w:rsidRPr="009B4CBB">
        <w:rPr>
          <w:rFonts w:ascii="宋体" w:hAnsi="宋体" w:cs="宋体" w:hint="eastAsia"/>
          <w:kern w:val="0"/>
          <w:sz w:val="28"/>
          <w:szCs w:val="28"/>
        </w:rPr>
        <w:t xml:space="preserve"> 设备维保范围</w:t>
      </w:r>
    </w:p>
    <w:p w:rsidR="00AC4943" w:rsidRPr="009B4CBB" w:rsidRDefault="00AC4943" w:rsidP="00AC4943">
      <w:pPr>
        <w:widowControl/>
        <w:ind w:firstLineChars="200" w:firstLine="560"/>
        <w:jc w:val="left"/>
        <w:rPr>
          <w:rFonts w:ascii="宋体"/>
          <w:kern w:val="0"/>
          <w:sz w:val="28"/>
          <w:szCs w:val="28"/>
        </w:rPr>
      </w:pPr>
      <w:r>
        <w:rPr>
          <w:rFonts w:ascii="宋体" w:hAnsi="宋体" w:hint="eastAsia"/>
          <w:sz w:val="28"/>
          <w:szCs w:val="28"/>
        </w:rPr>
        <w:lastRenderedPageBreak/>
        <w:t>（1）</w:t>
      </w:r>
      <w:r w:rsidRPr="00B910D4">
        <w:rPr>
          <w:rFonts w:ascii="宋体" w:hAnsi="宋体" w:hint="eastAsia"/>
          <w:sz w:val="28"/>
          <w:szCs w:val="28"/>
        </w:rPr>
        <w:t>风机盘管、</w:t>
      </w:r>
      <w:proofErr w:type="gramStart"/>
      <w:r w:rsidRPr="00B910D4">
        <w:rPr>
          <w:rFonts w:ascii="宋体" w:hAnsi="宋体" w:hint="eastAsia"/>
          <w:sz w:val="28"/>
          <w:szCs w:val="28"/>
        </w:rPr>
        <w:t>风柜保养</w:t>
      </w:r>
      <w:proofErr w:type="gramEnd"/>
      <w:r w:rsidRPr="00B910D4">
        <w:rPr>
          <w:rFonts w:ascii="宋体" w:hAnsi="宋体" w:hint="eastAsia"/>
          <w:sz w:val="28"/>
          <w:szCs w:val="28"/>
        </w:rPr>
        <w:t>范围</w:t>
      </w:r>
    </w:p>
    <w:p w:rsidR="00AC4943" w:rsidRDefault="00AC4943" w:rsidP="00AC4943">
      <w:pPr>
        <w:spacing w:line="560" w:lineRule="exact"/>
        <w:ind w:firstLine="570"/>
        <w:rPr>
          <w:rFonts w:ascii="宋体"/>
          <w:kern w:val="0"/>
          <w:sz w:val="28"/>
          <w:szCs w:val="28"/>
        </w:rPr>
      </w:pPr>
      <w:r>
        <w:rPr>
          <w:rFonts w:ascii="宋体" w:hint="eastAsia"/>
          <w:kern w:val="0"/>
          <w:sz w:val="28"/>
          <w:szCs w:val="28"/>
        </w:rPr>
        <w:t>a、风机盘管及吊顶式空调机组表面清洗处理；</w:t>
      </w:r>
    </w:p>
    <w:p w:rsidR="00AC4943" w:rsidRDefault="00AC4943" w:rsidP="00AC4943">
      <w:pPr>
        <w:spacing w:line="560" w:lineRule="exact"/>
        <w:ind w:firstLine="570"/>
        <w:rPr>
          <w:rFonts w:ascii="宋体"/>
          <w:kern w:val="0"/>
          <w:sz w:val="28"/>
          <w:szCs w:val="28"/>
        </w:rPr>
      </w:pPr>
      <w:r>
        <w:rPr>
          <w:rFonts w:ascii="宋体" w:hint="eastAsia"/>
          <w:kern w:val="0"/>
          <w:sz w:val="28"/>
          <w:szCs w:val="28"/>
        </w:rPr>
        <w:t>b、风机盘管、</w:t>
      </w:r>
      <w:proofErr w:type="gramStart"/>
      <w:r>
        <w:rPr>
          <w:rFonts w:ascii="宋体" w:hint="eastAsia"/>
          <w:kern w:val="0"/>
          <w:sz w:val="28"/>
          <w:szCs w:val="28"/>
        </w:rPr>
        <w:t>风柜</w:t>
      </w:r>
      <w:proofErr w:type="gramEnd"/>
      <w:r>
        <w:rPr>
          <w:rFonts w:ascii="宋体" w:hint="eastAsia"/>
          <w:kern w:val="0"/>
          <w:sz w:val="28"/>
          <w:szCs w:val="28"/>
        </w:rPr>
        <w:t xml:space="preserve"> 风机清洗、电机轴承等检查；</w:t>
      </w:r>
    </w:p>
    <w:p w:rsidR="00AC4943" w:rsidRDefault="00AC4943" w:rsidP="00AC4943">
      <w:pPr>
        <w:spacing w:line="560" w:lineRule="exact"/>
        <w:ind w:firstLine="570"/>
        <w:rPr>
          <w:rFonts w:ascii="宋体"/>
          <w:kern w:val="0"/>
          <w:sz w:val="28"/>
          <w:szCs w:val="28"/>
        </w:rPr>
      </w:pPr>
      <w:r>
        <w:rPr>
          <w:rFonts w:ascii="宋体" w:hint="eastAsia"/>
          <w:kern w:val="0"/>
          <w:sz w:val="28"/>
          <w:szCs w:val="28"/>
        </w:rPr>
        <w:t>c、风机盘管、吊顶机组等凝结水盘清洗及消毒、疏通处理；</w:t>
      </w:r>
    </w:p>
    <w:p w:rsidR="00AC4943" w:rsidRDefault="00AC4943" w:rsidP="00AC4943">
      <w:pPr>
        <w:spacing w:line="560" w:lineRule="exact"/>
        <w:ind w:firstLine="570"/>
        <w:rPr>
          <w:rFonts w:ascii="宋体"/>
          <w:kern w:val="0"/>
          <w:sz w:val="28"/>
          <w:szCs w:val="28"/>
        </w:rPr>
      </w:pPr>
      <w:r>
        <w:rPr>
          <w:rFonts w:ascii="宋体" w:hint="eastAsia"/>
          <w:kern w:val="0"/>
          <w:sz w:val="28"/>
          <w:szCs w:val="28"/>
        </w:rPr>
        <w:t>d、风机盘管、吊顶机组等回风箱、送风口吸尘处理；</w:t>
      </w:r>
    </w:p>
    <w:p w:rsidR="00AC4943" w:rsidRDefault="00AC4943" w:rsidP="00AC4943">
      <w:pPr>
        <w:spacing w:line="560" w:lineRule="exact"/>
        <w:ind w:firstLine="570"/>
        <w:rPr>
          <w:rFonts w:ascii="宋体"/>
          <w:kern w:val="0"/>
          <w:sz w:val="28"/>
          <w:szCs w:val="28"/>
        </w:rPr>
      </w:pPr>
      <w:r>
        <w:rPr>
          <w:rFonts w:ascii="宋体" w:hint="eastAsia"/>
          <w:kern w:val="0"/>
          <w:sz w:val="28"/>
          <w:szCs w:val="28"/>
        </w:rPr>
        <w:t>e、各循环管保温棉破损更换工作。</w:t>
      </w:r>
    </w:p>
    <w:p w:rsidR="00AC4943" w:rsidRDefault="00AC4943" w:rsidP="00AC4943">
      <w:pPr>
        <w:spacing w:line="560" w:lineRule="exact"/>
        <w:ind w:firstLine="570"/>
        <w:rPr>
          <w:rFonts w:ascii="宋体"/>
          <w:kern w:val="0"/>
          <w:sz w:val="28"/>
          <w:szCs w:val="28"/>
        </w:rPr>
      </w:pPr>
      <w:r>
        <w:rPr>
          <w:rFonts w:ascii="宋体" w:hint="eastAsia"/>
          <w:kern w:val="0"/>
          <w:sz w:val="28"/>
          <w:szCs w:val="28"/>
        </w:rPr>
        <w:t>f、风柜、盘管吊装是否牢靠、减震弹簧是否正常。</w:t>
      </w:r>
    </w:p>
    <w:p w:rsidR="00AC4943" w:rsidRDefault="00AC4943" w:rsidP="00AC4943">
      <w:pPr>
        <w:spacing w:line="560" w:lineRule="exact"/>
        <w:ind w:firstLine="570"/>
        <w:rPr>
          <w:rFonts w:ascii="宋体"/>
          <w:kern w:val="0"/>
          <w:sz w:val="28"/>
          <w:szCs w:val="28"/>
        </w:rPr>
      </w:pPr>
      <w:r>
        <w:rPr>
          <w:rFonts w:ascii="宋体" w:hint="eastAsia"/>
          <w:kern w:val="0"/>
          <w:sz w:val="28"/>
          <w:szCs w:val="28"/>
        </w:rPr>
        <w:t>g、冷凝水排放是否通畅，排水是否正常。</w:t>
      </w:r>
    </w:p>
    <w:p w:rsidR="00AC4943" w:rsidRDefault="00AC4943" w:rsidP="00AC4943">
      <w:pPr>
        <w:spacing w:line="560" w:lineRule="exact"/>
        <w:ind w:firstLine="570"/>
        <w:rPr>
          <w:rFonts w:ascii="宋体"/>
          <w:kern w:val="0"/>
          <w:sz w:val="28"/>
          <w:szCs w:val="28"/>
        </w:rPr>
      </w:pPr>
      <w:r>
        <w:rPr>
          <w:rFonts w:ascii="宋体" w:hint="eastAsia"/>
          <w:kern w:val="0"/>
          <w:sz w:val="28"/>
          <w:szCs w:val="28"/>
        </w:rPr>
        <w:t>h、各排气装置是否正常，对损坏的及时更换。</w:t>
      </w:r>
    </w:p>
    <w:p w:rsidR="00AC4943" w:rsidRDefault="00AC4943" w:rsidP="00AC4943">
      <w:pPr>
        <w:spacing w:line="560" w:lineRule="exact"/>
        <w:ind w:firstLine="570"/>
        <w:rPr>
          <w:rFonts w:ascii="宋体"/>
          <w:kern w:val="0"/>
          <w:sz w:val="28"/>
          <w:szCs w:val="28"/>
        </w:rPr>
      </w:pPr>
      <w:r>
        <w:rPr>
          <w:rFonts w:ascii="宋体" w:hint="eastAsia"/>
          <w:kern w:val="0"/>
          <w:sz w:val="28"/>
          <w:szCs w:val="28"/>
        </w:rPr>
        <w:t>i、各过滤系统清洗，保证管路畅通。</w:t>
      </w:r>
    </w:p>
    <w:p w:rsidR="00AC4943" w:rsidRDefault="00AC4943" w:rsidP="00AC4943">
      <w:pPr>
        <w:spacing w:line="560" w:lineRule="exact"/>
        <w:ind w:firstLine="570"/>
        <w:rPr>
          <w:rFonts w:ascii="宋体"/>
          <w:kern w:val="0"/>
          <w:sz w:val="28"/>
          <w:szCs w:val="28"/>
        </w:rPr>
      </w:pPr>
      <w:r>
        <w:rPr>
          <w:rFonts w:ascii="宋体" w:hint="eastAsia"/>
          <w:kern w:val="0"/>
          <w:sz w:val="28"/>
          <w:szCs w:val="28"/>
        </w:rPr>
        <w:t>j、每周对每层楼新风系统巡检，对每层楼新风机电机、过滤器、控制系统进行检查，对有故障的设备提前发现，提前维修。</w:t>
      </w:r>
    </w:p>
    <w:p w:rsidR="00AC4943" w:rsidRDefault="00AC4943" w:rsidP="00AC4943">
      <w:pPr>
        <w:spacing w:line="560" w:lineRule="exact"/>
        <w:ind w:firstLine="570"/>
        <w:rPr>
          <w:rFonts w:ascii="宋体"/>
          <w:kern w:val="0"/>
          <w:sz w:val="28"/>
          <w:szCs w:val="28"/>
        </w:rPr>
      </w:pPr>
      <w:r>
        <w:rPr>
          <w:rFonts w:ascii="宋体" w:hint="eastAsia"/>
          <w:kern w:val="0"/>
          <w:sz w:val="28"/>
          <w:szCs w:val="28"/>
        </w:rPr>
        <w:t>k、各电气部分是否运行正常，接线是否脱落，故障的电气配件及时更换。</w:t>
      </w:r>
    </w:p>
    <w:p w:rsidR="00AC4943" w:rsidRPr="00B910D4" w:rsidRDefault="00AC4943" w:rsidP="00AC4943">
      <w:pPr>
        <w:spacing w:line="560" w:lineRule="exact"/>
        <w:ind w:firstLine="570"/>
        <w:rPr>
          <w:rFonts w:ascii="宋体"/>
          <w:bCs/>
          <w:kern w:val="0"/>
          <w:sz w:val="28"/>
          <w:szCs w:val="28"/>
        </w:rPr>
      </w:pPr>
      <w:r w:rsidRPr="00B910D4">
        <w:rPr>
          <w:rFonts w:ascii="宋体" w:hint="eastAsia"/>
          <w:bCs/>
          <w:kern w:val="0"/>
          <w:sz w:val="28"/>
          <w:szCs w:val="28"/>
        </w:rPr>
        <w:t>（</w:t>
      </w:r>
      <w:r>
        <w:rPr>
          <w:rFonts w:ascii="宋体" w:hint="eastAsia"/>
          <w:bCs/>
          <w:kern w:val="0"/>
          <w:sz w:val="28"/>
          <w:szCs w:val="28"/>
        </w:rPr>
        <w:t>2</w:t>
      </w:r>
      <w:r w:rsidRPr="00B910D4">
        <w:rPr>
          <w:rFonts w:ascii="宋体" w:hint="eastAsia"/>
          <w:bCs/>
          <w:kern w:val="0"/>
          <w:sz w:val="28"/>
          <w:szCs w:val="28"/>
        </w:rPr>
        <w:t>）水泵、电机、阀门保养范围</w:t>
      </w:r>
    </w:p>
    <w:p w:rsidR="00AC4943" w:rsidRDefault="00AC4943" w:rsidP="00AC4943">
      <w:pPr>
        <w:spacing w:line="560" w:lineRule="exact"/>
        <w:ind w:firstLine="570"/>
        <w:rPr>
          <w:rFonts w:ascii="宋体"/>
          <w:kern w:val="0"/>
          <w:sz w:val="28"/>
          <w:szCs w:val="28"/>
        </w:rPr>
      </w:pPr>
      <w:r>
        <w:rPr>
          <w:rFonts w:ascii="宋体" w:hint="eastAsia"/>
          <w:kern w:val="0"/>
          <w:sz w:val="28"/>
          <w:szCs w:val="28"/>
        </w:rPr>
        <w:t>a、每天检查各系统水泵运行电流、温度、声音、震动、进出口压力。对运行不正常的及时维修，保证机组正常运行。</w:t>
      </w:r>
    </w:p>
    <w:p w:rsidR="00AC4943" w:rsidRDefault="00AC4943" w:rsidP="00AC4943">
      <w:pPr>
        <w:spacing w:line="560" w:lineRule="exact"/>
        <w:ind w:firstLine="570"/>
        <w:rPr>
          <w:rFonts w:ascii="宋体"/>
          <w:kern w:val="0"/>
          <w:sz w:val="28"/>
          <w:szCs w:val="28"/>
        </w:rPr>
      </w:pPr>
      <w:r>
        <w:rPr>
          <w:rFonts w:ascii="宋体" w:hint="eastAsia"/>
          <w:kern w:val="0"/>
          <w:sz w:val="28"/>
          <w:szCs w:val="28"/>
        </w:rPr>
        <w:t>b、每年一次对水泵电机进行加油，防止轴承生锈。</w:t>
      </w:r>
    </w:p>
    <w:p w:rsidR="00AC4943" w:rsidRDefault="00AC4943" w:rsidP="00AC4943">
      <w:pPr>
        <w:spacing w:line="560" w:lineRule="exact"/>
        <w:ind w:firstLine="570"/>
        <w:rPr>
          <w:rFonts w:ascii="宋体"/>
          <w:kern w:val="0"/>
          <w:sz w:val="28"/>
          <w:szCs w:val="28"/>
        </w:rPr>
      </w:pPr>
      <w:r>
        <w:rPr>
          <w:rFonts w:ascii="宋体" w:hint="eastAsia"/>
          <w:kern w:val="0"/>
          <w:sz w:val="28"/>
          <w:szCs w:val="28"/>
        </w:rPr>
        <w:t>c、</w:t>
      </w:r>
      <w:r w:rsidRPr="007A6B7D">
        <w:rPr>
          <w:rFonts w:ascii="宋体" w:hint="eastAsia"/>
          <w:kern w:val="0"/>
          <w:sz w:val="28"/>
          <w:szCs w:val="28"/>
        </w:rPr>
        <w:t>每半年对泵房进出口阀门进行检查，</w:t>
      </w:r>
      <w:r>
        <w:rPr>
          <w:rFonts w:ascii="宋体" w:hint="eastAsia"/>
          <w:kern w:val="0"/>
          <w:sz w:val="28"/>
          <w:szCs w:val="28"/>
        </w:rPr>
        <w:t>及时发现故障阀门及时更换。</w:t>
      </w:r>
    </w:p>
    <w:p w:rsidR="00AC4943" w:rsidRDefault="00AC4943" w:rsidP="00AC4943">
      <w:pPr>
        <w:spacing w:line="560" w:lineRule="exact"/>
        <w:ind w:firstLine="570"/>
        <w:rPr>
          <w:rFonts w:ascii="宋体"/>
          <w:kern w:val="0"/>
          <w:sz w:val="28"/>
          <w:szCs w:val="28"/>
        </w:rPr>
      </w:pPr>
      <w:r>
        <w:rPr>
          <w:rFonts w:ascii="宋体" w:hint="eastAsia"/>
          <w:kern w:val="0"/>
          <w:sz w:val="28"/>
          <w:szCs w:val="28"/>
        </w:rPr>
        <w:t>d、每年一次对水泵、电机进行防锈上漆工作，防止水泵、电机生锈，延长水泵使用寿命。</w:t>
      </w:r>
    </w:p>
    <w:p w:rsidR="00AC4943" w:rsidRDefault="00AC4943" w:rsidP="00AC4943">
      <w:pPr>
        <w:spacing w:line="560" w:lineRule="exact"/>
        <w:ind w:firstLine="570"/>
        <w:rPr>
          <w:rFonts w:ascii="宋体"/>
          <w:kern w:val="0"/>
          <w:sz w:val="28"/>
          <w:szCs w:val="28"/>
        </w:rPr>
      </w:pPr>
      <w:r>
        <w:rPr>
          <w:rFonts w:ascii="宋体" w:hint="eastAsia"/>
          <w:kern w:val="0"/>
          <w:sz w:val="28"/>
          <w:szCs w:val="28"/>
        </w:rPr>
        <w:t>e、每半年检查水泵及控制柜接线螺栓是否松动，防止因接触不良引发的电气故障。</w:t>
      </w:r>
    </w:p>
    <w:p w:rsidR="00AC4943" w:rsidRDefault="00AC4943" w:rsidP="00AC4943">
      <w:pPr>
        <w:spacing w:line="560" w:lineRule="exact"/>
        <w:ind w:firstLine="570"/>
        <w:rPr>
          <w:rFonts w:ascii="宋体"/>
          <w:kern w:val="0"/>
          <w:sz w:val="28"/>
          <w:szCs w:val="28"/>
        </w:rPr>
      </w:pPr>
      <w:r>
        <w:rPr>
          <w:rFonts w:ascii="宋体" w:hint="eastAsia"/>
          <w:kern w:val="0"/>
          <w:sz w:val="28"/>
          <w:szCs w:val="28"/>
        </w:rPr>
        <w:lastRenderedPageBreak/>
        <w:t>f、维修人员每天要对地下室所有排水泵进行安全巡检.如发现排水故障，及时维修排除，杜绝隐患发生。</w:t>
      </w:r>
    </w:p>
    <w:p w:rsidR="00AC4943" w:rsidRDefault="00AC4943" w:rsidP="00AC4943">
      <w:pPr>
        <w:spacing w:line="560" w:lineRule="exact"/>
        <w:ind w:firstLine="570"/>
        <w:rPr>
          <w:rFonts w:ascii="宋体"/>
          <w:kern w:val="0"/>
          <w:sz w:val="28"/>
          <w:szCs w:val="28"/>
        </w:rPr>
      </w:pPr>
      <w:r>
        <w:rPr>
          <w:rFonts w:ascii="宋体" w:hint="eastAsia"/>
          <w:kern w:val="0"/>
          <w:sz w:val="28"/>
          <w:szCs w:val="28"/>
        </w:rPr>
        <w:t>g、每半年检查控制柜各元器件工作情况（包括：变频器、接触器、软启动器、指示灯、开关等）对失效或故障的电气设备进行更换。</w:t>
      </w:r>
    </w:p>
    <w:p w:rsidR="00AC4943" w:rsidRPr="00B910D4" w:rsidRDefault="00AC4943" w:rsidP="00AC4943">
      <w:pPr>
        <w:spacing w:line="560" w:lineRule="exact"/>
        <w:ind w:firstLine="570"/>
        <w:rPr>
          <w:rFonts w:ascii="宋体"/>
          <w:bCs/>
          <w:kern w:val="0"/>
          <w:sz w:val="28"/>
          <w:szCs w:val="28"/>
        </w:rPr>
      </w:pPr>
      <w:r w:rsidRPr="00B910D4">
        <w:rPr>
          <w:rFonts w:ascii="宋体" w:hint="eastAsia"/>
          <w:bCs/>
          <w:kern w:val="0"/>
          <w:sz w:val="28"/>
          <w:szCs w:val="28"/>
        </w:rPr>
        <w:t>（</w:t>
      </w:r>
      <w:r>
        <w:rPr>
          <w:rFonts w:ascii="宋体" w:hint="eastAsia"/>
          <w:bCs/>
          <w:kern w:val="0"/>
          <w:sz w:val="28"/>
          <w:szCs w:val="28"/>
        </w:rPr>
        <w:t>3</w:t>
      </w:r>
      <w:r w:rsidRPr="00B910D4">
        <w:rPr>
          <w:rFonts w:ascii="宋体" w:hint="eastAsia"/>
          <w:bCs/>
          <w:kern w:val="0"/>
          <w:sz w:val="28"/>
          <w:szCs w:val="28"/>
        </w:rPr>
        <w:t>）冷却塔保养范围</w:t>
      </w:r>
    </w:p>
    <w:p w:rsidR="00AC4943" w:rsidRDefault="00AC4943" w:rsidP="00AC4943">
      <w:pPr>
        <w:spacing w:line="560" w:lineRule="exact"/>
        <w:ind w:firstLine="570"/>
        <w:rPr>
          <w:rFonts w:ascii="宋体"/>
          <w:kern w:val="0"/>
          <w:sz w:val="28"/>
          <w:szCs w:val="28"/>
        </w:rPr>
      </w:pPr>
      <w:r>
        <w:rPr>
          <w:rFonts w:ascii="宋体" w:hint="eastAsia"/>
          <w:kern w:val="0"/>
          <w:sz w:val="28"/>
          <w:szCs w:val="28"/>
        </w:rPr>
        <w:t>a、检查塔体、接水盘是否破裂、漏水，及时修补。</w:t>
      </w:r>
    </w:p>
    <w:p w:rsidR="00AC4943" w:rsidRDefault="00AC4943" w:rsidP="00AC4943">
      <w:pPr>
        <w:spacing w:line="560" w:lineRule="exact"/>
        <w:ind w:firstLine="570"/>
        <w:rPr>
          <w:rFonts w:ascii="宋体"/>
          <w:kern w:val="0"/>
          <w:sz w:val="28"/>
          <w:szCs w:val="28"/>
        </w:rPr>
      </w:pPr>
      <w:r>
        <w:rPr>
          <w:rFonts w:ascii="宋体" w:hint="eastAsia"/>
          <w:kern w:val="0"/>
          <w:sz w:val="28"/>
          <w:szCs w:val="28"/>
        </w:rPr>
        <w:t>b、每年一次清除塔内藻泥，提高塔冷却效果。</w:t>
      </w:r>
    </w:p>
    <w:p w:rsidR="00AC4943" w:rsidRDefault="00AC4943" w:rsidP="00AC4943">
      <w:pPr>
        <w:spacing w:line="560" w:lineRule="exact"/>
        <w:ind w:firstLine="570"/>
        <w:rPr>
          <w:rFonts w:ascii="宋体"/>
          <w:kern w:val="0"/>
          <w:sz w:val="28"/>
          <w:szCs w:val="28"/>
        </w:rPr>
      </w:pPr>
      <w:r>
        <w:rPr>
          <w:rFonts w:ascii="宋体" w:hint="eastAsia"/>
          <w:kern w:val="0"/>
          <w:sz w:val="28"/>
          <w:szCs w:val="28"/>
        </w:rPr>
        <w:t>c、每年一次检查自动补水装置，防止缺水。</w:t>
      </w:r>
    </w:p>
    <w:p w:rsidR="00AC4943" w:rsidRDefault="00AC4943" w:rsidP="00AC4943">
      <w:pPr>
        <w:spacing w:line="560" w:lineRule="exact"/>
        <w:ind w:firstLine="570"/>
        <w:rPr>
          <w:rFonts w:ascii="宋体"/>
          <w:kern w:val="0"/>
          <w:sz w:val="28"/>
          <w:szCs w:val="28"/>
        </w:rPr>
      </w:pPr>
      <w:r>
        <w:rPr>
          <w:rFonts w:ascii="宋体" w:hint="eastAsia"/>
          <w:kern w:val="0"/>
          <w:sz w:val="28"/>
          <w:szCs w:val="28"/>
        </w:rPr>
        <w:t>d、每年一次检查钢结构，防止</w:t>
      </w:r>
      <w:proofErr w:type="gramStart"/>
      <w:r>
        <w:rPr>
          <w:rFonts w:ascii="宋体" w:hint="eastAsia"/>
          <w:kern w:val="0"/>
          <w:sz w:val="28"/>
          <w:szCs w:val="28"/>
        </w:rPr>
        <w:t>塔运行</w:t>
      </w:r>
      <w:proofErr w:type="gramEnd"/>
      <w:r>
        <w:rPr>
          <w:rFonts w:ascii="宋体" w:hint="eastAsia"/>
          <w:kern w:val="0"/>
          <w:sz w:val="28"/>
          <w:szCs w:val="28"/>
        </w:rPr>
        <w:t>时振动。</w:t>
      </w:r>
    </w:p>
    <w:p w:rsidR="00AC4943" w:rsidRDefault="00AC4943" w:rsidP="00AC4943">
      <w:pPr>
        <w:spacing w:line="560" w:lineRule="exact"/>
        <w:ind w:firstLine="570"/>
        <w:rPr>
          <w:rFonts w:ascii="宋体"/>
          <w:kern w:val="0"/>
          <w:sz w:val="28"/>
          <w:szCs w:val="28"/>
        </w:rPr>
      </w:pPr>
      <w:r>
        <w:rPr>
          <w:rFonts w:ascii="宋体" w:hint="eastAsia"/>
          <w:kern w:val="0"/>
          <w:sz w:val="28"/>
          <w:szCs w:val="28"/>
        </w:rPr>
        <w:t>e、每年一次检查进出口阀门开关情况，对不正常阀门进行更换。</w:t>
      </w:r>
    </w:p>
    <w:p w:rsidR="00AC4943" w:rsidRDefault="00AC4943" w:rsidP="00AC4943">
      <w:pPr>
        <w:spacing w:line="560" w:lineRule="exact"/>
        <w:ind w:firstLine="570"/>
        <w:rPr>
          <w:rFonts w:ascii="宋体"/>
          <w:kern w:val="0"/>
          <w:sz w:val="28"/>
          <w:szCs w:val="28"/>
        </w:rPr>
      </w:pPr>
      <w:r>
        <w:rPr>
          <w:rFonts w:ascii="宋体" w:hint="eastAsia"/>
          <w:kern w:val="0"/>
          <w:sz w:val="28"/>
          <w:szCs w:val="28"/>
        </w:rPr>
        <w:t>f、对冷却塔进出口管路的保温进行检查，有破损的及时更换。</w:t>
      </w:r>
    </w:p>
    <w:p w:rsidR="00AC4943" w:rsidRPr="00B910D4" w:rsidRDefault="00AC4943" w:rsidP="00AC4943">
      <w:pPr>
        <w:spacing w:line="560" w:lineRule="exact"/>
        <w:ind w:firstLine="570"/>
        <w:rPr>
          <w:rFonts w:ascii="宋体"/>
          <w:bCs/>
          <w:kern w:val="0"/>
          <w:sz w:val="28"/>
          <w:szCs w:val="28"/>
        </w:rPr>
      </w:pPr>
      <w:r w:rsidRPr="00B910D4">
        <w:rPr>
          <w:rFonts w:ascii="宋体" w:hint="eastAsia"/>
          <w:bCs/>
          <w:kern w:val="0"/>
          <w:sz w:val="28"/>
          <w:szCs w:val="28"/>
        </w:rPr>
        <w:t>（</w:t>
      </w:r>
      <w:r>
        <w:rPr>
          <w:rFonts w:ascii="宋体" w:hint="eastAsia"/>
          <w:bCs/>
          <w:kern w:val="0"/>
          <w:sz w:val="28"/>
          <w:szCs w:val="28"/>
        </w:rPr>
        <w:t>4</w:t>
      </w:r>
      <w:r w:rsidRPr="00B910D4">
        <w:rPr>
          <w:rFonts w:ascii="宋体" w:hint="eastAsia"/>
          <w:bCs/>
          <w:kern w:val="0"/>
          <w:sz w:val="28"/>
          <w:szCs w:val="28"/>
        </w:rPr>
        <w:t>）太阳能设备巡查</w:t>
      </w:r>
    </w:p>
    <w:p w:rsidR="00AC4943" w:rsidRDefault="00AC4943" w:rsidP="00AC4943">
      <w:pPr>
        <w:spacing w:line="560" w:lineRule="exact"/>
        <w:ind w:firstLine="570"/>
        <w:rPr>
          <w:rFonts w:ascii="宋体"/>
          <w:b/>
          <w:kern w:val="0"/>
          <w:sz w:val="28"/>
          <w:szCs w:val="28"/>
        </w:rPr>
      </w:pPr>
      <w:r>
        <w:rPr>
          <w:rFonts w:ascii="宋体" w:hint="eastAsia"/>
          <w:kern w:val="0"/>
          <w:sz w:val="28"/>
          <w:szCs w:val="28"/>
        </w:rPr>
        <w:t>每天对顶楼太阳能热水器进行巡回检查，及时发现太阳能管、控制设备、补水系统的设备损坏情况，及时进行报修，避免</w:t>
      </w:r>
      <w:proofErr w:type="gramStart"/>
      <w:r>
        <w:rPr>
          <w:rFonts w:ascii="宋体" w:hint="eastAsia"/>
          <w:kern w:val="0"/>
          <w:sz w:val="28"/>
          <w:szCs w:val="28"/>
        </w:rPr>
        <w:t>影响大楼</w:t>
      </w:r>
      <w:proofErr w:type="gramEnd"/>
      <w:r>
        <w:rPr>
          <w:rFonts w:ascii="宋体" w:hint="eastAsia"/>
          <w:kern w:val="0"/>
          <w:sz w:val="28"/>
          <w:szCs w:val="28"/>
        </w:rPr>
        <w:t>的热水供应。</w:t>
      </w:r>
    </w:p>
    <w:p w:rsidR="00AC4943" w:rsidRPr="00B910D4" w:rsidRDefault="00AC4943" w:rsidP="00AC4943">
      <w:pPr>
        <w:spacing w:line="560" w:lineRule="exact"/>
        <w:ind w:firstLine="570"/>
        <w:rPr>
          <w:rFonts w:ascii="宋体"/>
          <w:bCs/>
          <w:kern w:val="0"/>
          <w:sz w:val="28"/>
          <w:szCs w:val="28"/>
        </w:rPr>
      </w:pPr>
      <w:r w:rsidRPr="00B910D4">
        <w:rPr>
          <w:rFonts w:ascii="宋体" w:hint="eastAsia"/>
          <w:bCs/>
          <w:kern w:val="0"/>
          <w:sz w:val="28"/>
          <w:szCs w:val="28"/>
        </w:rPr>
        <w:t>（</w:t>
      </w:r>
      <w:r>
        <w:rPr>
          <w:rFonts w:ascii="宋体" w:hint="eastAsia"/>
          <w:bCs/>
          <w:kern w:val="0"/>
          <w:sz w:val="28"/>
          <w:szCs w:val="28"/>
        </w:rPr>
        <w:t>5</w:t>
      </w:r>
      <w:r w:rsidRPr="00B910D4">
        <w:rPr>
          <w:rFonts w:ascii="宋体" w:hint="eastAsia"/>
          <w:bCs/>
          <w:kern w:val="0"/>
          <w:sz w:val="28"/>
          <w:szCs w:val="28"/>
        </w:rPr>
        <w:t>）计量仪表和特种设备的年检</w:t>
      </w:r>
    </w:p>
    <w:p w:rsidR="00AC4943" w:rsidRDefault="00AC4943" w:rsidP="00AC4943">
      <w:pPr>
        <w:spacing w:line="560" w:lineRule="exact"/>
        <w:ind w:firstLine="570"/>
        <w:rPr>
          <w:rFonts w:ascii="宋体"/>
          <w:kern w:val="0"/>
          <w:sz w:val="28"/>
          <w:szCs w:val="28"/>
        </w:rPr>
      </w:pPr>
      <w:r>
        <w:rPr>
          <w:rFonts w:ascii="宋体" w:hint="eastAsia"/>
          <w:kern w:val="0"/>
          <w:sz w:val="28"/>
          <w:szCs w:val="28"/>
        </w:rPr>
        <w:t>a、每半年对空调、水系统的所有压力表到质量检测部门进行的年检，年检资料交院方存档，对精度不高和损坏的仪表进行更换。</w:t>
      </w:r>
    </w:p>
    <w:p w:rsidR="00AC4943" w:rsidRDefault="00AC4943" w:rsidP="00AC4943">
      <w:pPr>
        <w:spacing w:line="560" w:lineRule="exact"/>
        <w:ind w:firstLine="570"/>
        <w:rPr>
          <w:rFonts w:ascii="宋体"/>
          <w:kern w:val="0"/>
          <w:sz w:val="28"/>
          <w:szCs w:val="28"/>
        </w:rPr>
      </w:pPr>
      <w:r>
        <w:rPr>
          <w:rFonts w:ascii="宋体" w:hint="eastAsia"/>
          <w:kern w:val="0"/>
          <w:sz w:val="28"/>
          <w:szCs w:val="28"/>
        </w:rPr>
        <w:t>b、每年对生活热水系统的安全阀到质量检测部门进行的年检，年检资料交院方存档，对精度不高和损坏的阀门进行更换。</w:t>
      </w:r>
    </w:p>
    <w:p w:rsidR="00AC4943" w:rsidRPr="00B910D4" w:rsidRDefault="00AC4943" w:rsidP="00AC4943">
      <w:pPr>
        <w:spacing w:line="560" w:lineRule="exact"/>
        <w:ind w:firstLine="570"/>
        <w:rPr>
          <w:rFonts w:ascii="宋体"/>
          <w:bCs/>
          <w:kern w:val="0"/>
          <w:sz w:val="28"/>
          <w:szCs w:val="28"/>
        </w:rPr>
      </w:pPr>
      <w:r w:rsidRPr="00B910D4">
        <w:rPr>
          <w:rFonts w:ascii="宋体" w:hint="eastAsia"/>
          <w:bCs/>
          <w:kern w:val="0"/>
          <w:sz w:val="28"/>
          <w:szCs w:val="28"/>
        </w:rPr>
        <w:t>（</w:t>
      </w:r>
      <w:r>
        <w:rPr>
          <w:rFonts w:ascii="宋体" w:hint="eastAsia"/>
          <w:bCs/>
          <w:kern w:val="0"/>
          <w:sz w:val="28"/>
          <w:szCs w:val="28"/>
        </w:rPr>
        <w:t>6</w:t>
      </w:r>
      <w:r w:rsidRPr="00B910D4">
        <w:rPr>
          <w:rFonts w:ascii="宋体" w:hint="eastAsia"/>
          <w:bCs/>
          <w:kern w:val="0"/>
          <w:sz w:val="28"/>
          <w:szCs w:val="28"/>
        </w:rPr>
        <w:t>）乙方</w:t>
      </w:r>
      <w:r>
        <w:rPr>
          <w:rFonts w:ascii="宋体" w:hint="eastAsia"/>
          <w:bCs/>
          <w:kern w:val="0"/>
          <w:sz w:val="28"/>
          <w:szCs w:val="28"/>
        </w:rPr>
        <w:t>必须对</w:t>
      </w:r>
      <w:r w:rsidRPr="00B910D4">
        <w:rPr>
          <w:rFonts w:ascii="宋体" w:hint="eastAsia"/>
          <w:bCs/>
          <w:kern w:val="0"/>
          <w:sz w:val="28"/>
          <w:szCs w:val="28"/>
        </w:rPr>
        <w:t>所有空调系统及供水系统提供维修及应急抢修服务，费用据实结算</w:t>
      </w:r>
    </w:p>
    <w:p w:rsidR="00AC4943" w:rsidRPr="002D2FDC" w:rsidRDefault="00AC4943" w:rsidP="00AC4943">
      <w:pPr>
        <w:widowControl/>
        <w:jc w:val="left"/>
        <w:rPr>
          <w:rFonts w:ascii="宋体"/>
          <w:kern w:val="0"/>
          <w:sz w:val="28"/>
          <w:szCs w:val="28"/>
        </w:rPr>
      </w:pPr>
      <w:r w:rsidRPr="002D2FDC">
        <w:rPr>
          <w:rFonts w:ascii="宋体" w:hint="eastAsia"/>
          <w:kern w:val="0"/>
          <w:sz w:val="28"/>
          <w:szCs w:val="28"/>
        </w:rPr>
        <w:t>3.维保工作要求</w:t>
      </w:r>
    </w:p>
    <w:p w:rsidR="00AC4943" w:rsidRDefault="00AC4943" w:rsidP="00AC4943">
      <w:pPr>
        <w:spacing w:line="560" w:lineRule="exact"/>
        <w:ind w:firstLine="570"/>
        <w:rPr>
          <w:rFonts w:ascii="宋体"/>
          <w:kern w:val="0"/>
          <w:sz w:val="28"/>
          <w:szCs w:val="28"/>
        </w:rPr>
      </w:pPr>
      <w:r>
        <w:rPr>
          <w:rFonts w:ascii="宋体" w:hint="eastAsia"/>
          <w:kern w:val="0"/>
          <w:sz w:val="28"/>
          <w:szCs w:val="28"/>
        </w:rPr>
        <w:t xml:space="preserve">（1）24小时值班方案 </w:t>
      </w:r>
    </w:p>
    <w:p w:rsidR="00AC4943" w:rsidRDefault="00AC4943" w:rsidP="00AC4943">
      <w:pPr>
        <w:spacing w:line="560" w:lineRule="exact"/>
        <w:ind w:firstLine="570"/>
        <w:rPr>
          <w:rFonts w:ascii="宋体"/>
          <w:kern w:val="0"/>
          <w:sz w:val="28"/>
          <w:szCs w:val="28"/>
        </w:rPr>
      </w:pPr>
      <w:r>
        <w:rPr>
          <w:rFonts w:ascii="宋体" w:hint="eastAsia"/>
          <w:kern w:val="0"/>
          <w:sz w:val="28"/>
          <w:szCs w:val="28"/>
        </w:rPr>
        <w:lastRenderedPageBreak/>
        <w:t>供应商需派技术人员常驻医院24小时值守，日常检修维护、应急维修、换季保养等工作，发现异常及时处理，同时将记录作为换季维护及检修的依据。如机组或系统出现紧急情况现住技术人员无法处理，需加派专业技术人员将机组尽快修复。</w:t>
      </w:r>
    </w:p>
    <w:p w:rsidR="00AC4943" w:rsidRDefault="00AC4943" w:rsidP="00AC4943">
      <w:pPr>
        <w:spacing w:line="560" w:lineRule="exact"/>
        <w:ind w:firstLine="570"/>
        <w:rPr>
          <w:rFonts w:ascii="宋体"/>
          <w:kern w:val="0"/>
          <w:sz w:val="28"/>
          <w:szCs w:val="28"/>
        </w:rPr>
      </w:pPr>
      <w:r>
        <w:rPr>
          <w:rFonts w:ascii="宋体" w:hint="eastAsia"/>
          <w:kern w:val="0"/>
          <w:sz w:val="28"/>
          <w:szCs w:val="28"/>
        </w:rPr>
        <w:t>（2）维保人员在工作时应统一穿着工作服；出现报修情况时，应在5-20分钟赶到现场处理；</w:t>
      </w:r>
    </w:p>
    <w:p w:rsidR="00AC4943" w:rsidRDefault="00AC4943" w:rsidP="00AC4943">
      <w:pPr>
        <w:spacing w:line="560" w:lineRule="exact"/>
        <w:ind w:firstLine="570"/>
        <w:rPr>
          <w:rFonts w:ascii="宋体"/>
          <w:kern w:val="0"/>
          <w:sz w:val="28"/>
          <w:szCs w:val="28"/>
        </w:rPr>
      </w:pPr>
      <w:r>
        <w:rPr>
          <w:rFonts w:ascii="宋体" w:hint="eastAsia"/>
          <w:kern w:val="0"/>
          <w:sz w:val="28"/>
          <w:szCs w:val="28"/>
        </w:rPr>
        <w:t>（3）维保人员在维修、保养完成后，须应请我院相关人员签字认可；</w:t>
      </w:r>
    </w:p>
    <w:p w:rsidR="00AC4943" w:rsidRDefault="00AC4943" w:rsidP="00AC4943">
      <w:pPr>
        <w:spacing w:line="560" w:lineRule="exact"/>
        <w:ind w:firstLine="570"/>
        <w:rPr>
          <w:rFonts w:ascii="宋体"/>
          <w:kern w:val="0"/>
          <w:sz w:val="28"/>
          <w:szCs w:val="28"/>
        </w:rPr>
      </w:pPr>
      <w:r>
        <w:rPr>
          <w:rFonts w:ascii="宋体" w:hint="eastAsia"/>
          <w:kern w:val="0"/>
          <w:sz w:val="28"/>
          <w:szCs w:val="28"/>
        </w:rPr>
        <w:t>（4）维保人员应在保养完成后，清理干净现场；</w:t>
      </w:r>
    </w:p>
    <w:p w:rsidR="00AC4943" w:rsidRDefault="00AC4943" w:rsidP="00AC4943">
      <w:pPr>
        <w:spacing w:line="560" w:lineRule="exact"/>
        <w:ind w:firstLine="570"/>
        <w:rPr>
          <w:rFonts w:ascii="宋体"/>
          <w:kern w:val="0"/>
          <w:sz w:val="28"/>
          <w:szCs w:val="28"/>
        </w:rPr>
      </w:pPr>
      <w:r>
        <w:rPr>
          <w:rFonts w:ascii="宋体" w:hint="eastAsia"/>
          <w:kern w:val="0"/>
          <w:sz w:val="28"/>
          <w:szCs w:val="28"/>
        </w:rPr>
        <w:t>（5）供应商需委派5名维保人员（东院区2名、西院区3名）常驻甲方现场进行维保工作，并随时接受甲方的考核与监督；如遇紧急情况，乙方应根据实际情况随时增派人员。</w:t>
      </w:r>
    </w:p>
    <w:p w:rsidR="00AC4943" w:rsidRDefault="00AC4943" w:rsidP="00AC4943">
      <w:pPr>
        <w:spacing w:line="560" w:lineRule="exact"/>
        <w:ind w:firstLine="570"/>
        <w:rPr>
          <w:rFonts w:ascii="宋体"/>
          <w:kern w:val="0"/>
          <w:sz w:val="28"/>
          <w:szCs w:val="28"/>
        </w:rPr>
      </w:pPr>
      <w:r>
        <w:rPr>
          <w:rFonts w:ascii="宋体" w:hint="eastAsia"/>
          <w:kern w:val="0"/>
          <w:sz w:val="28"/>
          <w:szCs w:val="28"/>
        </w:rPr>
        <w:t>（6）维保人员每天做好设备故障处理记录，交我院存档备案；</w:t>
      </w:r>
    </w:p>
    <w:p w:rsidR="00AC4943" w:rsidRDefault="00AC4943" w:rsidP="00AC4943">
      <w:pPr>
        <w:spacing w:line="560" w:lineRule="exact"/>
        <w:ind w:firstLine="570"/>
        <w:rPr>
          <w:rFonts w:ascii="宋体"/>
          <w:kern w:val="0"/>
          <w:sz w:val="28"/>
          <w:szCs w:val="28"/>
        </w:rPr>
      </w:pPr>
      <w:r>
        <w:rPr>
          <w:rFonts w:ascii="宋体" w:hint="eastAsia"/>
          <w:kern w:val="0"/>
          <w:sz w:val="28"/>
          <w:szCs w:val="28"/>
        </w:rPr>
        <w:t>（7）当某些设备无法修复或超过</w:t>
      </w:r>
      <w:proofErr w:type="gramStart"/>
      <w:r>
        <w:rPr>
          <w:rFonts w:ascii="宋体" w:hint="eastAsia"/>
          <w:kern w:val="0"/>
          <w:sz w:val="28"/>
          <w:szCs w:val="28"/>
        </w:rPr>
        <w:t>维保范围</w:t>
      </w:r>
      <w:proofErr w:type="gramEnd"/>
      <w:r>
        <w:rPr>
          <w:rFonts w:ascii="宋体" w:hint="eastAsia"/>
          <w:kern w:val="0"/>
          <w:sz w:val="28"/>
          <w:szCs w:val="28"/>
        </w:rPr>
        <w:t>的设备出现隐患或故障时，维保人员应及时向我院提交检查报告</w:t>
      </w:r>
      <w:proofErr w:type="gramStart"/>
      <w:r>
        <w:rPr>
          <w:rFonts w:ascii="宋体" w:hint="eastAsia"/>
          <w:kern w:val="0"/>
          <w:sz w:val="28"/>
          <w:szCs w:val="28"/>
        </w:rPr>
        <w:t>交提出</w:t>
      </w:r>
      <w:proofErr w:type="gramEnd"/>
      <w:r>
        <w:rPr>
          <w:rFonts w:ascii="宋体" w:hint="eastAsia"/>
          <w:kern w:val="0"/>
          <w:sz w:val="28"/>
          <w:szCs w:val="28"/>
        </w:rPr>
        <w:t>意见及必须修理的设备，提出系统的改善建议；</w:t>
      </w:r>
    </w:p>
    <w:p w:rsidR="00AC4943" w:rsidRDefault="00AC4943" w:rsidP="00AC4943">
      <w:pPr>
        <w:spacing w:line="560" w:lineRule="exact"/>
        <w:ind w:firstLine="570"/>
        <w:rPr>
          <w:rFonts w:ascii="宋体"/>
          <w:kern w:val="0"/>
          <w:sz w:val="28"/>
          <w:szCs w:val="28"/>
        </w:rPr>
      </w:pPr>
      <w:r>
        <w:rPr>
          <w:rFonts w:ascii="宋体" w:hint="eastAsia"/>
          <w:kern w:val="0"/>
          <w:sz w:val="28"/>
          <w:szCs w:val="28"/>
        </w:rPr>
        <w:t>（8）配备的值守人员随时接受院方的考核与监督；</w:t>
      </w:r>
    </w:p>
    <w:p w:rsidR="00AC4943" w:rsidRDefault="00AC4943" w:rsidP="00AC4943">
      <w:pPr>
        <w:widowControl/>
        <w:spacing w:line="560" w:lineRule="exact"/>
        <w:ind w:firstLineChars="200" w:firstLine="560"/>
        <w:jc w:val="left"/>
        <w:rPr>
          <w:rFonts w:ascii="宋体"/>
          <w:kern w:val="0"/>
          <w:sz w:val="28"/>
          <w:szCs w:val="28"/>
        </w:rPr>
      </w:pPr>
      <w:r>
        <w:rPr>
          <w:rFonts w:ascii="宋体" w:hint="eastAsia"/>
          <w:kern w:val="0"/>
          <w:sz w:val="28"/>
          <w:szCs w:val="28"/>
        </w:rPr>
        <w:t>（9）服务人员必须为专业技术人员；精通水、电、空调专业知识，精通中央空调运行程序、燃气锅炉使用方法、精通本院暖通水、热水、生活供水的管路系统，精通变频器操作和故障处理、水泵机组的运行操作、故障处理，能对维保设备发生的故障能快速排除；</w:t>
      </w:r>
    </w:p>
    <w:p w:rsidR="00AC4943" w:rsidRDefault="00AC4943" w:rsidP="00AC4943">
      <w:pPr>
        <w:widowControl/>
        <w:jc w:val="left"/>
        <w:rPr>
          <w:rFonts w:ascii="宋体"/>
          <w:kern w:val="0"/>
          <w:sz w:val="28"/>
          <w:szCs w:val="28"/>
        </w:rPr>
      </w:pPr>
      <w:r w:rsidRPr="004E66FD">
        <w:rPr>
          <w:rFonts w:ascii="宋体" w:hint="eastAsia"/>
          <w:kern w:val="0"/>
          <w:sz w:val="28"/>
          <w:szCs w:val="28"/>
        </w:rPr>
        <w:t>（二）</w:t>
      </w:r>
      <w:r>
        <w:rPr>
          <w:rFonts w:ascii="宋体" w:hint="eastAsia"/>
          <w:kern w:val="0"/>
          <w:sz w:val="28"/>
          <w:szCs w:val="28"/>
        </w:rPr>
        <w:t>武胜路及古田</w:t>
      </w:r>
      <w:r w:rsidRPr="004E66FD">
        <w:rPr>
          <w:rFonts w:ascii="宋体" w:hint="eastAsia"/>
          <w:kern w:val="0"/>
          <w:sz w:val="28"/>
          <w:szCs w:val="28"/>
        </w:rPr>
        <w:t>院区1号楼</w:t>
      </w:r>
      <w:r w:rsidRPr="004E66FD">
        <w:rPr>
          <w:rFonts w:hint="eastAsia"/>
          <w:sz w:val="28"/>
          <w:szCs w:val="28"/>
        </w:rPr>
        <w:t>中央空调、锅炉机房值守</w:t>
      </w:r>
      <w:r w:rsidRPr="004E66FD">
        <w:rPr>
          <w:rFonts w:ascii="宋体" w:hint="eastAsia"/>
          <w:kern w:val="0"/>
          <w:sz w:val="28"/>
          <w:szCs w:val="28"/>
        </w:rPr>
        <w:t>服务</w:t>
      </w:r>
    </w:p>
    <w:p w:rsidR="00AC4943" w:rsidRPr="004E66FD" w:rsidRDefault="00AC4943" w:rsidP="00AC4943">
      <w:pPr>
        <w:widowControl/>
        <w:jc w:val="left"/>
        <w:rPr>
          <w:rFonts w:ascii="宋体"/>
          <w:kern w:val="0"/>
          <w:sz w:val="28"/>
          <w:szCs w:val="28"/>
        </w:rPr>
      </w:pPr>
      <w:r>
        <w:rPr>
          <w:rFonts w:ascii="宋体" w:hint="eastAsia"/>
          <w:kern w:val="0"/>
          <w:sz w:val="28"/>
          <w:szCs w:val="28"/>
        </w:rPr>
        <w:t>1.设备清单</w:t>
      </w:r>
    </w:p>
    <w:p w:rsidR="00AC4943" w:rsidRDefault="00AC4943" w:rsidP="00AC4943">
      <w:pPr>
        <w:widowControl/>
        <w:spacing w:line="480" w:lineRule="exact"/>
        <w:ind w:firstLineChars="200" w:firstLine="560"/>
        <w:jc w:val="left"/>
        <w:rPr>
          <w:rFonts w:ascii="仿宋_GB2312" w:eastAsia="仿宋_GB2312" w:hAnsi="华文宋体" w:cs="黑体"/>
          <w:sz w:val="28"/>
          <w:szCs w:val="28"/>
        </w:rPr>
      </w:pPr>
      <w:r>
        <w:rPr>
          <w:rFonts w:ascii="仿宋_GB2312" w:eastAsia="仿宋_GB2312" w:hAnsi="华文宋体" w:cs="黑体" w:hint="eastAsia"/>
          <w:sz w:val="28"/>
          <w:szCs w:val="28"/>
        </w:rPr>
        <w:t xml:space="preserve">保定太行燃气锅炉                            4台 </w:t>
      </w:r>
    </w:p>
    <w:p w:rsidR="00AC4943" w:rsidRDefault="00AC4943" w:rsidP="00AC4943">
      <w:pPr>
        <w:widowControl/>
        <w:spacing w:line="480" w:lineRule="exact"/>
        <w:ind w:firstLineChars="200" w:firstLine="560"/>
        <w:jc w:val="left"/>
        <w:rPr>
          <w:rFonts w:ascii="仿宋_GB2312" w:eastAsia="仿宋_GB2312" w:cs="黑体"/>
          <w:sz w:val="28"/>
          <w:szCs w:val="28"/>
        </w:rPr>
      </w:pPr>
      <w:r>
        <w:rPr>
          <w:rFonts w:ascii="仿宋_GB2312" w:eastAsia="仿宋_GB2312" w:cs="黑体" w:hint="eastAsia"/>
          <w:sz w:val="28"/>
          <w:szCs w:val="28"/>
        </w:rPr>
        <w:lastRenderedPageBreak/>
        <w:t>卧式热水泵</w:t>
      </w:r>
      <w:r>
        <w:rPr>
          <w:rFonts w:ascii="仿宋_GB2312" w:eastAsia="仿宋_GB2312" w:cs="黑体" w:hint="eastAsia"/>
          <w:sz w:val="28"/>
          <w:szCs w:val="28"/>
        </w:rPr>
        <w:tab/>
      </w:r>
      <w:r>
        <w:rPr>
          <w:rFonts w:ascii="仿宋_GB2312" w:eastAsia="仿宋_GB2312" w:cs="黑体" w:hint="eastAsia"/>
          <w:sz w:val="28"/>
          <w:szCs w:val="28"/>
        </w:rPr>
        <w:tab/>
      </w:r>
      <w:r>
        <w:rPr>
          <w:rFonts w:ascii="仿宋_GB2312" w:eastAsia="仿宋_GB2312" w:cs="黑体" w:hint="eastAsia"/>
          <w:sz w:val="28"/>
          <w:szCs w:val="28"/>
        </w:rPr>
        <w:tab/>
        <w:t xml:space="preserve">                           4台</w:t>
      </w:r>
    </w:p>
    <w:p w:rsidR="00AC4943" w:rsidRDefault="00AC4943" w:rsidP="00AC4943">
      <w:pPr>
        <w:widowControl/>
        <w:spacing w:line="480" w:lineRule="exact"/>
        <w:ind w:firstLineChars="200" w:firstLine="560"/>
        <w:jc w:val="left"/>
        <w:rPr>
          <w:rFonts w:ascii="仿宋_GB2312" w:eastAsia="仿宋_GB2312" w:hAnsi="华文宋体" w:cs="黑体"/>
          <w:sz w:val="28"/>
          <w:szCs w:val="28"/>
        </w:rPr>
      </w:pPr>
      <w:r>
        <w:rPr>
          <w:rFonts w:ascii="仿宋_GB2312" w:eastAsia="仿宋_GB2312" w:hAnsi="华文宋体" w:cs="黑体" w:hint="eastAsia"/>
          <w:sz w:val="28"/>
          <w:szCs w:val="28"/>
        </w:rPr>
        <w:t>开利制冷机组                                3台</w:t>
      </w:r>
    </w:p>
    <w:p w:rsidR="00AC4943" w:rsidRPr="001E539E" w:rsidRDefault="00AC4943" w:rsidP="00AC4943">
      <w:pPr>
        <w:widowControl/>
        <w:spacing w:line="480" w:lineRule="exact"/>
        <w:ind w:firstLineChars="200" w:firstLine="560"/>
        <w:jc w:val="left"/>
        <w:rPr>
          <w:rFonts w:ascii="仿宋_GB2312" w:eastAsia="仿宋_GB2312" w:hAnsi="华文宋体" w:cs="黑体"/>
          <w:sz w:val="28"/>
          <w:szCs w:val="28"/>
        </w:rPr>
      </w:pPr>
      <w:r>
        <w:rPr>
          <w:rFonts w:ascii="仿宋_GB2312" w:eastAsia="仿宋_GB2312" w:hAnsi="华文宋体" w:cs="黑体" w:hint="eastAsia"/>
          <w:sz w:val="28"/>
          <w:szCs w:val="28"/>
        </w:rPr>
        <w:t>中央空调启动柜                              4台</w:t>
      </w:r>
    </w:p>
    <w:p w:rsidR="00AC4943" w:rsidRDefault="00AC4943" w:rsidP="00AC4943">
      <w:pPr>
        <w:widowControl/>
        <w:spacing w:line="480" w:lineRule="exact"/>
        <w:ind w:firstLineChars="200" w:firstLine="560"/>
        <w:jc w:val="left"/>
        <w:rPr>
          <w:rFonts w:ascii="仿宋_GB2312" w:eastAsia="仿宋_GB2312" w:cs="黑体"/>
          <w:sz w:val="28"/>
          <w:szCs w:val="28"/>
        </w:rPr>
      </w:pPr>
      <w:r>
        <w:rPr>
          <w:rFonts w:ascii="仿宋_GB2312" w:eastAsia="仿宋_GB2312" w:cs="黑体" w:hint="eastAsia"/>
          <w:sz w:val="28"/>
          <w:szCs w:val="28"/>
        </w:rPr>
        <w:t>卧式冷冻水泵</w:t>
      </w:r>
      <w:r>
        <w:rPr>
          <w:rFonts w:ascii="仿宋_GB2312" w:eastAsia="仿宋_GB2312" w:cs="黑体" w:hint="eastAsia"/>
          <w:sz w:val="28"/>
          <w:szCs w:val="28"/>
        </w:rPr>
        <w:tab/>
      </w:r>
      <w:r>
        <w:rPr>
          <w:rFonts w:ascii="仿宋_GB2312" w:eastAsia="仿宋_GB2312" w:cs="黑体" w:hint="eastAsia"/>
          <w:sz w:val="28"/>
          <w:szCs w:val="28"/>
        </w:rPr>
        <w:tab/>
        <w:t xml:space="preserve">                           4台</w:t>
      </w:r>
    </w:p>
    <w:p w:rsidR="00AC4943" w:rsidRDefault="00AC4943" w:rsidP="00AC4943">
      <w:pPr>
        <w:widowControl/>
        <w:spacing w:line="480" w:lineRule="exact"/>
        <w:ind w:firstLineChars="200" w:firstLine="560"/>
        <w:jc w:val="left"/>
        <w:rPr>
          <w:rFonts w:ascii="仿宋_GB2312" w:eastAsia="仿宋_GB2312" w:cs="黑体"/>
          <w:sz w:val="28"/>
          <w:szCs w:val="28"/>
        </w:rPr>
      </w:pPr>
      <w:r>
        <w:rPr>
          <w:rFonts w:ascii="仿宋_GB2312" w:eastAsia="仿宋_GB2312" w:cs="黑体" w:hint="eastAsia"/>
          <w:sz w:val="28"/>
          <w:szCs w:val="28"/>
        </w:rPr>
        <w:t>冷冻水泵变频柜                              2台</w:t>
      </w:r>
      <w:r>
        <w:rPr>
          <w:rFonts w:ascii="仿宋_GB2312" w:eastAsia="仿宋_GB2312" w:cs="黑体" w:hint="eastAsia"/>
          <w:sz w:val="28"/>
          <w:szCs w:val="28"/>
        </w:rPr>
        <w:tab/>
      </w:r>
    </w:p>
    <w:p w:rsidR="00AC4943" w:rsidRDefault="00AC4943" w:rsidP="00AC4943">
      <w:pPr>
        <w:widowControl/>
        <w:spacing w:line="480" w:lineRule="exact"/>
        <w:ind w:firstLineChars="200" w:firstLine="560"/>
        <w:jc w:val="left"/>
        <w:rPr>
          <w:rFonts w:ascii="仿宋_GB2312" w:eastAsia="仿宋_GB2312" w:cs="黑体"/>
          <w:sz w:val="28"/>
          <w:szCs w:val="28"/>
        </w:rPr>
      </w:pPr>
      <w:r>
        <w:rPr>
          <w:rFonts w:ascii="仿宋_GB2312" w:eastAsia="仿宋_GB2312" w:cs="黑体" w:hint="eastAsia"/>
          <w:sz w:val="28"/>
          <w:szCs w:val="28"/>
        </w:rPr>
        <w:t>卧式冷却水泵</w:t>
      </w:r>
      <w:r>
        <w:rPr>
          <w:rFonts w:ascii="仿宋_GB2312" w:eastAsia="仿宋_GB2312" w:cs="黑体" w:hint="eastAsia"/>
          <w:sz w:val="28"/>
          <w:szCs w:val="28"/>
        </w:rPr>
        <w:tab/>
      </w:r>
      <w:r>
        <w:rPr>
          <w:rFonts w:ascii="仿宋_GB2312" w:eastAsia="仿宋_GB2312" w:cs="黑体" w:hint="eastAsia"/>
          <w:sz w:val="28"/>
          <w:szCs w:val="28"/>
        </w:rPr>
        <w:tab/>
        <w:t xml:space="preserve">                        </w:t>
      </w:r>
      <w:r>
        <w:rPr>
          <w:rFonts w:ascii="仿宋_GB2312" w:eastAsia="仿宋_GB2312" w:cs="黑体" w:hint="eastAsia"/>
          <w:sz w:val="28"/>
          <w:szCs w:val="28"/>
        </w:rPr>
        <w:tab/>
        <w:t>3台</w:t>
      </w:r>
    </w:p>
    <w:p w:rsidR="00AC4943" w:rsidRDefault="00AC4943" w:rsidP="00AC4943">
      <w:pPr>
        <w:widowControl/>
        <w:spacing w:line="480" w:lineRule="exact"/>
        <w:ind w:firstLineChars="200" w:firstLine="560"/>
        <w:jc w:val="left"/>
        <w:rPr>
          <w:rFonts w:ascii="仿宋_GB2312" w:eastAsia="仿宋_GB2312" w:cs="黑体"/>
          <w:sz w:val="28"/>
          <w:szCs w:val="28"/>
        </w:rPr>
      </w:pPr>
      <w:r>
        <w:rPr>
          <w:rFonts w:ascii="仿宋_GB2312" w:eastAsia="仿宋_GB2312" w:cs="黑体" w:hint="eastAsia"/>
          <w:sz w:val="28"/>
          <w:szCs w:val="28"/>
        </w:rPr>
        <w:t>冷却水泵变频柜                              2台</w:t>
      </w:r>
    </w:p>
    <w:p w:rsidR="00AC4943" w:rsidRDefault="00AC4943" w:rsidP="00AC4943">
      <w:pPr>
        <w:widowControl/>
        <w:spacing w:line="480" w:lineRule="exact"/>
        <w:ind w:firstLineChars="200" w:firstLine="560"/>
        <w:jc w:val="left"/>
        <w:rPr>
          <w:rFonts w:ascii="仿宋_GB2312" w:eastAsia="仿宋_GB2312" w:cs="黑体"/>
          <w:sz w:val="28"/>
          <w:szCs w:val="28"/>
        </w:rPr>
      </w:pPr>
      <w:r>
        <w:rPr>
          <w:rFonts w:ascii="仿宋_GB2312" w:eastAsia="仿宋_GB2312" w:cs="黑体" w:hint="eastAsia"/>
          <w:sz w:val="28"/>
          <w:szCs w:val="28"/>
        </w:rPr>
        <w:t>热水循环泵</w:t>
      </w:r>
      <w:r>
        <w:rPr>
          <w:rFonts w:ascii="仿宋_GB2312" w:eastAsia="仿宋_GB2312" w:cs="黑体" w:hint="eastAsia"/>
          <w:sz w:val="28"/>
          <w:szCs w:val="28"/>
        </w:rPr>
        <w:tab/>
      </w:r>
      <w:r>
        <w:rPr>
          <w:rFonts w:ascii="仿宋_GB2312" w:eastAsia="仿宋_GB2312" w:cs="黑体" w:hint="eastAsia"/>
          <w:sz w:val="28"/>
          <w:szCs w:val="28"/>
        </w:rPr>
        <w:tab/>
        <w:t xml:space="preserve">                              2台</w:t>
      </w:r>
    </w:p>
    <w:p w:rsidR="00AC4943" w:rsidRDefault="00AC4943" w:rsidP="00AC4943">
      <w:pPr>
        <w:widowControl/>
        <w:spacing w:line="480" w:lineRule="exact"/>
        <w:ind w:firstLineChars="200" w:firstLine="560"/>
        <w:jc w:val="left"/>
        <w:rPr>
          <w:rFonts w:ascii="仿宋_GB2312" w:eastAsia="仿宋_GB2312" w:cs="黑体"/>
          <w:sz w:val="28"/>
          <w:szCs w:val="28"/>
        </w:rPr>
      </w:pPr>
      <w:r>
        <w:rPr>
          <w:rFonts w:ascii="仿宋_GB2312" w:eastAsia="仿宋_GB2312" w:cs="黑体" w:hint="eastAsia"/>
          <w:sz w:val="28"/>
          <w:szCs w:val="28"/>
        </w:rPr>
        <w:t>热水供水泵                                  8台</w:t>
      </w:r>
    </w:p>
    <w:p w:rsidR="00AC4943" w:rsidRDefault="00AC4943" w:rsidP="00AC4943">
      <w:pPr>
        <w:widowControl/>
        <w:spacing w:line="480" w:lineRule="exact"/>
        <w:ind w:firstLineChars="200" w:firstLine="560"/>
        <w:jc w:val="left"/>
        <w:rPr>
          <w:rFonts w:ascii="仿宋_GB2312" w:eastAsia="仿宋_GB2312" w:cs="黑体"/>
          <w:sz w:val="28"/>
          <w:szCs w:val="28"/>
        </w:rPr>
      </w:pPr>
      <w:r>
        <w:rPr>
          <w:rFonts w:ascii="仿宋_GB2312" w:eastAsia="仿宋_GB2312" w:cs="黑体" w:hint="eastAsia"/>
          <w:sz w:val="28"/>
          <w:szCs w:val="28"/>
        </w:rPr>
        <w:t>热水供水泵变频柜                            4套</w:t>
      </w:r>
    </w:p>
    <w:p w:rsidR="00AC4943" w:rsidRDefault="00AC4943" w:rsidP="00AC4943">
      <w:pPr>
        <w:widowControl/>
        <w:spacing w:line="480" w:lineRule="exact"/>
        <w:ind w:firstLineChars="200" w:firstLine="560"/>
        <w:jc w:val="left"/>
        <w:rPr>
          <w:rFonts w:ascii="仿宋_GB2312" w:eastAsia="仿宋_GB2312" w:cs="黑体"/>
          <w:sz w:val="28"/>
          <w:szCs w:val="28"/>
        </w:rPr>
      </w:pPr>
      <w:r>
        <w:rPr>
          <w:rFonts w:ascii="仿宋_GB2312" w:eastAsia="仿宋_GB2312" w:cs="黑体" w:hint="eastAsia"/>
          <w:sz w:val="28"/>
          <w:szCs w:val="28"/>
        </w:rPr>
        <w:t>生活无负压供水设备</w:t>
      </w:r>
      <w:r>
        <w:rPr>
          <w:rFonts w:ascii="仿宋_GB2312" w:eastAsia="仿宋_GB2312" w:cs="黑体" w:hint="eastAsia"/>
          <w:sz w:val="28"/>
          <w:szCs w:val="28"/>
        </w:rPr>
        <w:tab/>
      </w:r>
      <w:r>
        <w:rPr>
          <w:rFonts w:ascii="仿宋_GB2312" w:eastAsia="仿宋_GB2312" w:cs="黑体" w:hint="eastAsia"/>
          <w:sz w:val="28"/>
          <w:szCs w:val="28"/>
        </w:rPr>
        <w:tab/>
        <w:t xml:space="preserve">                     4套</w:t>
      </w:r>
    </w:p>
    <w:p w:rsidR="006B7190" w:rsidRDefault="006B7190" w:rsidP="00AC4943">
      <w:pPr>
        <w:widowControl/>
        <w:spacing w:line="480" w:lineRule="exact"/>
        <w:ind w:firstLineChars="200" w:firstLine="560"/>
        <w:jc w:val="left"/>
        <w:rPr>
          <w:rFonts w:ascii="仿宋_GB2312" w:eastAsia="仿宋_GB2312" w:cs="黑体"/>
          <w:sz w:val="28"/>
          <w:szCs w:val="28"/>
        </w:rPr>
      </w:pPr>
      <w:r>
        <w:rPr>
          <w:rFonts w:ascii="仿宋_GB2312" w:eastAsia="仿宋_GB2312" w:cs="黑体" w:hint="eastAsia"/>
          <w:sz w:val="28"/>
          <w:szCs w:val="28"/>
        </w:rPr>
        <w:t>溴化</w:t>
      </w:r>
      <w:proofErr w:type="gramStart"/>
      <w:r>
        <w:rPr>
          <w:rFonts w:ascii="仿宋_GB2312" w:eastAsia="仿宋_GB2312" w:cs="黑体" w:hint="eastAsia"/>
          <w:sz w:val="28"/>
          <w:szCs w:val="28"/>
        </w:rPr>
        <w:t>锂</w:t>
      </w:r>
      <w:proofErr w:type="gramEnd"/>
      <w:r>
        <w:rPr>
          <w:rFonts w:ascii="仿宋_GB2312" w:eastAsia="仿宋_GB2312" w:cs="黑体" w:hint="eastAsia"/>
          <w:sz w:val="28"/>
          <w:szCs w:val="28"/>
        </w:rPr>
        <w:t>机组                                  3台</w:t>
      </w:r>
    </w:p>
    <w:p w:rsidR="006B7190" w:rsidRPr="00273657" w:rsidRDefault="006B7190" w:rsidP="00AC4943">
      <w:pPr>
        <w:widowControl/>
        <w:spacing w:line="480" w:lineRule="exact"/>
        <w:ind w:firstLineChars="200" w:firstLine="560"/>
        <w:jc w:val="left"/>
        <w:rPr>
          <w:rFonts w:ascii="仿宋_GB2312" w:eastAsia="仿宋_GB2312" w:cs="黑体"/>
          <w:sz w:val="28"/>
          <w:szCs w:val="28"/>
        </w:rPr>
      </w:pPr>
      <w:r>
        <w:rPr>
          <w:rFonts w:ascii="仿宋_GB2312" w:eastAsia="仿宋_GB2312" w:cs="黑体" w:hint="eastAsia"/>
          <w:sz w:val="28"/>
          <w:szCs w:val="28"/>
        </w:rPr>
        <w:t>真空锅炉                                    2台</w:t>
      </w:r>
    </w:p>
    <w:p w:rsidR="00AC4943" w:rsidRPr="000D0C34" w:rsidRDefault="00AC4943" w:rsidP="00AC4943">
      <w:pPr>
        <w:widowControl/>
        <w:spacing w:line="480" w:lineRule="exact"/>
        <w:jc w:val="left"/>
        <w:rPr>
          <w:rFonts w:ascii="Times New Roman" w:eastAsia="宋体" w:hAnsi="Times New Roman" w:cs="Times New Roman"/>
          <w:kern w:val="0"/>
          <w:sz w:val="28"/>
          <w:szCs w:val="28"/>
        </w:rPr>
      </w:pPr>
      <w:r w:rsidRPr="004E66FD">
        <w:rPr>
          <w:rFonts w:ascii="宋体" w:eastAsia="宋体" w:hAnsi="宋体" w:cs="Times New Roman" w:hint="eastAsia"/>
          <w:kern w:val="0"/>
          <w:sz w:val="28"/>
          <w:szCs w:val="28"/>
        </w:rPr>
        <w:t>2.</w:t>
      </w:r>
      <w:r w:rsidRPr="000D0C34">
        <w:rPr>
          <w:rFonts w:ascii="Times New Roman" w:eastAsia="宋体" w:hAnsi="Times New Roman" w:cs="Times New Roman" w:hint="eastAsia"/>
          <w:kern w:val="0"/>
          <w:sz w:val="28"/>
          <w:szCs w:val="28"/>
        </w:rPr>
        <w:t>机房值守</w:t>
      </w:r>
      <w:r w:rsidRPr="000D0C34">
        <w:rPr>
          <w:rFonts w:ascii="Times New Roman" w:eastAsia="宋体" w:hAnsi="Times New Roman" w:cs="Times New Roman"/>
          <w:kern w:val="0"/>
          <w:sz w:val="28"/>
          <w:szCs w:val="28"/>
        </w:rPr>
        <w:t>服务要求</w:t>
      </w:r>
    </w:p>
    <w:p w:rsidR="006B7190" w:rsidRPr="006B7190" w:rsidRDefault="006B7190" w:rsidP="006B7190">
      <w:pPr>
        <w:numPr>
          <w:ilvl w:val="0"/>
          <w:numId w:val="9"/>
        </w:numPr>
        <w:spacing w:line="560" w:lineRule="exact"/>
        <w:ind w:left="0" w:firstLineChars="200" w:firstLine="560"/>
        <w:rPr>
          <w:rFonts w:ascii="宋体" w:eastAsia="宋体" w:hAnsi="宋体" w:cs="宋体"/>
          <w:snapToGrid w:val="0"/>
          <w:kern w:val="21"/>
          <w:sz w:val="28"/>
          <w:szCs w:val="28"/>
        </w:rPr>
      </w:pPr>
      <w:r w:rsidRPr="006B7190">
        <w:rPr>
          <w:rFonts w:ascii="宋体" w:eastAsia="宋体" w:hAnsi="宋体" w:cs="宋体" w:hint="eastAsia"/>
          <w:snapToGrid w:val="0"/>
          <w:kern w:val="21"/>
          <w:sz w:val="28"/>
          <w:szCs w:val="28"/>
        </w:rPr>
        <w:t>负责结合甲方实际，配合甲方建立健全规范的维修管理规章制度和操作流程，并严格遵守。</w:t>
      </w:r>
    </w:p>
    <w:p w:rsidR="006B7190" w:rsidRPr="006B7190" w:rsidRDefault="006B7190" w:rsidP="006B7190">
      <w:pPr>
        <w:numPr>
          <w:ilvl w:val="0"/>
          <w:numId w:val="9"/>
        </w:numPr>
        <w:spacing w:line="560" w:lineRule="exact"/>
        <w:ind w:left="0" w:firstLineChars="200" w:firstLine="560"/>
        <w:rPr>
          <w:rFonts w:ascii="宋体" w:eastAsia="宋体" w:hAnsi="宋体" w:cs="宋体"/>
          <w:snapToGrid w:val="0"/>
          <w:kern w:val="21"/>
          <w:sz w:val="28"/>
          <w:szCs w:val="28"/>
        </w:rPr>
      </w:pPr>
      <w:r w:rsidRPr="006B7190">
        <w:rPr>
          <w:rFonts w:ascii="宋体" w:eastAsia="宋体" w:hAnsi="宋体" w:cs="宋体" w:hint="eastAsia"/>
          <w:snapToGrid w:val="0"/>
          <w:kern w:val="21"/>
          <w:sz w:val="28"/>
          <w:szCs w:val="28"/>
        </w:rPr>
        <w:t>负责做好派驻甲方空调专业人员每月一次的培训任务，以及每半年一次空调突发事件应急演练，并做好相关记录。</w:t>
      </w:r>
    </w:p>
    <w:p w:rsidR="006B7190" w:rsidRPr="006B7190" w:rsidRDefault="006B7190" w:rsidP="006B7190">
      <w:pPr>
        <w:numPr>
          <w:ilvl w:val="0"/>
          <w:numId w:val="9"/>
        </w:numPr>
        <w:spacing w:line="560" w:lineRule="exact"/>
        <w:ind w:left="0" w:firstLineChars="200" w:firstLine="560"/>
        <w:rPr>
          <w:rFonts w:ascii="宋体" w:eastAsia="宋体" w:hAnsi="宋体" w:cs="宋体"/>
          <w:snapToGrid w:val="0"/>
          <w:kern w:val="21"/>
          <w:sz w:val="28"/>
          <w:szCs w:val="28"/>
        </w:rPr>
      </w:pPr>
      <w:r w:rsidRPr="006B7190">
        <w:rPr>
          <w:rFonts w:ascii="宋体" w:eastAsia="宋体" w:hAnsi="宋体" w:cs="宋体" w:hint="eastAsia"/>
          <w:snapToGrid w:val="0"/>
          <w:kern w:val="21"/>
          <w:sz w:val="28"/>
          <w:szCs w:val="28"/>
        </w:rPr>
        <w:t>派驻甲方值班及维保人员须持有中华人民共和国特种职业证书等符合行业规范的有效证件，具有过硬的专业水平，严格遵守安全操作规程。</w:t>
      </w:r>
    </w:p>
    <w:p w:rsidR="006B7190" w:rsidRPr="006B7190" w:rsidRDefault="006B7190" w:rsidP="006B7190">
      <w:pPr>
        <w:numPr>
          <w:ilvl w:val="0"/>
          <w:numId w:val="9"/>
        </w:numPr>
        <w:spacing w:line="560" w:lineRule="exact"/>
        <w:ind w:left="0" w:firstLineChars="200" w:firstLine="560"/>
        <w:rPr>
          <w:rFonts w:ascii="宋体" w:eastAsia="宋体" w:hAnsi="宋体" w:cs="宋体"/>
          <w:snapToGrid w:val="0"/>
          <w:kern w:val="21"/>
          <w:sz w:val="28"/>
          <w:szCs w:val="28"/>
        </w:rPr>
      </w:pPr>
      <w:r w:rsidRPr="006B7190">
        <w:rPr>
          <w:rFonts w:ascii="宋体" w:eastAsia="宋体" w:hAnsi="宋体" w:cs="宋体" w:hint="eastAsia"/>
          <w:snapToGrid w:val="0"/>
          <w:kern w:val="21"/>
          <w:sz w:val="28"/>
          <w:szCs w:val="28"/>
        </w:rPr>
        <w:t>负责结合甲方实际，配合甲方建立健全规范的空调、锅炉、热水、供水设备管理及维保规章制度和操作流程，并严格遵守。</w:t>
      </w:r>
    </w:p>
    <w:p w:rsidR="006B7190" w:rsidRPr="006B7190" w:rsidRDefault="006B7190" w:rsidP="006B7190">
      <w:pPr>
        <w:numPr>
          <w:ilvl w:val="0"/>
          <w:numId w:val="9"/>
        </w:numPr>
        <w:spacing w:line="560" w:lineRule="exact"/>
        <w:ind w:left="0" w:firstLineChars="200" w:firstLine="560"/>
        <w:rPr>
          <w:rFonts w:ascii="宋体" w:eastAsia="宋体" w:hAnsi="宋体" w:cs="宋体"/>
          <w:snapToGrid w:val="0"/>
          <w:kern w:val="21"/>
          <w:sz w:val="28"/>
          <w:szCs w:val="28"/>
        </w:rPr>
      </w:pPr>
      <w:r w:rsidRPr="006B7190">
        <w:rPr>
          <w:rFonts w:ascii="宋体" w:eastAsia="宋体" w:hAnsi="宋体" w:cs="宋体" w:hint="eastAsia"/>
          <w:snapToGrid w:val="0"/>
          <w:kern w:val="21"/>
          <w:sz w:val="28"/>
          <w:szCs w:val="28"/>
        </w:rPr>
        <w:t>负责做好对甲方管理人员每月一次工作汇报（运行记录、故障隐患、改造建议及意见），以及每半年一次空调突发事件应急演练，并做好相关记录。</w:t>
      </w:r>
    </w:p>
    <w:p w:rsidR="006B7190" w:rsidRPr="006B7190" w:rsidRDefault="006B7190" w:rsidP="006B7190">
      <w:pPr>
        <w:numPr>
          <w:ilvl w:val="0"/>
          <w:numId w:val="9"/>
        </w:numPr>
        <w:spacing w:line="560" w:lineRule="exact"/>
        <w:ind w:left="0" w:firstLineChars="200" w:firstLine="560"/>
        <w:rPr>
          <w:rFonts w:ascii="宋体" w:eastAsia="宋体" w:hAnsi="宋体" w:cs="宋体"/>
          <w:snapToGrid w:val="0"/>
          <w:kern w:val="21"/>
          <w:sz w:val="28"/>
          <w:szCs w:val="28"/>
        </w:rPr>
      </w:pPr>
      <w:r w:rsidRPr="006B7190">
        <w:rPr>
          <w:rFonts w:ascii="宋体" w:eastAsia="宋体" w:hAnsi="宋体" w:cs="宋体" w:hint="eastAsia"/>
          <w:snapToGrid w:val="0"/>
          <w:kern w:val="21"/>
          <w:sz w:val="28"/>
          <w:szCs w:val="28"/>
        </w:rPr>
        <w:lastRenderedPageBreak/>
        <w:t>积极做好节水、节电工作。</w:t>
      </w:r>
    </w:p>
    <w:p w:rsidR="006B7190" w:rsidRPr="006B7190" w:rsidRDefault="006B7190" w:rsidP="006B7190">
      <w:pPr>
        <w:numPr>
          <w:ilvl w:val="0"/>
          <w:numId w:val="9"/>
        </w:numPr>
        <w:spacing w:line="560" w:lineRule="exact"/>
        <w:ind w:left="0" w:firstLineChars="200" w:firstLine="560"/>
        <w:rPr>
          <w:rFonts w:ascii="宋体" w:eastAsia="宋体" w:hAnsi="宋体" w:cs="宋体"/>
          <w:snapToGrid w:val="0"/>
          <w:kern w:val="21"/>
          <w:sz w:val="28"/>
          <w:szCs w:val="28"/>
        </w:rPr>
      </w:pPr>
      <w:r w:rsidRPr="006B7190">
        <w:rPr>
          <w:rFonts w:ascii="宋体" w:eastAsia="宋体" w:hAnsi="宋体" w:cs="宋体" w:hint="eastAsia"/>
          <w:snapToGrid w:val="0"/>
          <w:kern w:val="21"/>
          <w:sz w:val="28"/>
          <w:szCs w:val="28"/>
        </w:rPr>
        <w:t>派驻甲方值班及维保人员须具有过硬的专业水平，严格遵守安全操作规程。</w:t>
      </w:r>
    </w:p>
    <w:p w:rsidR="006B7190" w:rsidRPr="006B7190" w:rsidRDefault="006B7190" w:rsidP="006B7190">
      <w:pPr>
        <w:numPr>
          <w:ilvl w:val="0"/>
          <w:numId w:val="9"/>
        </w:numPr>
        <w:spacing w:line="560" w:lineRule="exact"/>
        <w:ind w:left="0" w:firstLineChars="200" w:firstLine="560"/>
        <w:rPr>
          <w:rFonts w:ascii="宋体" w:eastAsia="宋体" w:hAnsi="宋体" w:cs="宋体"/>
          <w:snapToGrid w:val="0"/>
          <w:kern w:val="21"/>
          <w:sz w:val="28"/>
          <w:szCs w:val="28"/>
        </w:rPr>
      </w:pPr>
      <w:r w:rsidRPr="006B7190">
        <w:rPr>
          <w:rFonts w:ascii="宋体" w:eastAsia="宋体" w:hAnsi="宋体" w:cs="宋体" w:hint="eastAsia"/>
          <w:snapToGrid w:val="0"/>
          <w:kern w:val="21"/>
          <w:sz w:val="28"/>
          <w:szCs w:val="28"/>
        </w:rPr>
        <w:t>负责做好派驻甲方值班及维保人员的安全教育工作，保证派驻甲方值班及维保人员具有较强的安全意识和工作责任心，爱护甲方的财物，维护甲方的形象。</w:t>
      </w:r>
    </w:p>
    <w:p w:rsidR="006B7190" w:rsidRPr="006B7190" w:rsidRDefault="006B7190" w:rsidP="006B7190">
      <w:pPr>
        <w:numPr>
          <w:ilvl w:val="0"/>
          <w:numId w:val="9"/>
        </w:numPr>
        <w:spacing w:line="560" w:lineRule="exact"/>
        <w:ind w:left="0" w:firstLine="480"/>
        <w:rPr>
          <w:rFonts w:ascii="宋体" w:eastAsia="宋体" w:hAnsi="宋体" w:cs="宋体"/>
          <w:snapToGrid w:val="0"/>
          <w:kern w:val="21"/>
          <w:sz w:val="28"/>
          <w:szCs w:val="28"/>
        </w:rPr>
      </w:pPr>
      <w:r w:rsidRPr="006B7190">
        <w:rPr>
          <w:rFonts w:ascii="宋体" w:eastAsia="宋体" w:hAnsi="宋体" w:cs="宋体" w:hint="eastAsia"/>
          <w:snapToGrid w:val="0"/>
          <w:kern w:val="21"/>
          <w:sz w:val="28"/>
          <w:szCs w:val="28"/>
        </w:rPr>
        <w:t>全年负责每日</w:t>
      </w:r>
      <w:r>
        <w:rPr>
          <w:rFonts w:ascii="宋体" w:eastAsia="宋体" w:hAnsi="宋体" w:cs="宋体" w:hint="eastAsia"/>
          <w:snapToGrid w:val="0"/>
          <w:kern w:val="21"/>
          <w:sz w:val="28"/>
          <w:szCs w:val="28"/>
        </w:rPr>
        <w:t>每院区</w:t>
      </w:r>
      <w:r w:rsidRPr="006B7190">
        <w:rPr>
          <w:rFonts w:ascii="宋体" w:eastAsia="宋体" w:hAnsi="宋体" w:cs="宋体" w:hint="eastAsia"/>
          <w:snapToGrid w:val="0"/>
          <w:kern w:val="21"/>
          <w:sz w:val="28"/>
          <w:szCs w:val="28"/>
        </w:rPr>
        <w:t>指派不少于</w:t>
      </w:r>
      <w:r>
        <w:rPr>
          <w:rFonts w:ascii="宋体" w:eastAsia="宋体" w:hAnsi="宋体" w:cs="宋体" w:hint="eastAsia"/>
          <w:snapToGrid w:val="0"/>
          <w:kern w:val="21"/>
          <w:sz w:val="28"/>
          <w:szCs w:val="28"/>
        </w:rPr>
        <w:t>1</w:t>
      </w:r>
      <w:r w:rsidRPr="006B7190">
        <w:rPr>
          <w:rFonts w:ascii="宋体" w:eastAsia="宋体" w:hAnsi="宋体" w:cs="宋体" w:hint="eastAsia"/>
          <w:snapToGrid w:val="0"/>
          <w:kern w:val="21"/>
          <w:sz w:val="28"/>
          <w:szCs w:val="28"/>
        </w:rPr>
        <w:t>名值班人员（24小时值班）进驻甲方（包括国家规定的节假日），进驻人员进驻前必须在甲方备案，如</w:t>
      </w:r>
      <w:proofErr w:type="gramStart"/>
      <w:r w:rsidRPr="006B7190">
        <w:rPr>
          <w:rFonts w:ascii="宋体" w:eastAsia="宋体" w:hAnsi="宋体" w:cs="宋体" w:hint="eastAsia"/>
          <w:snapToGrid w:val="0"/>
          <w:kern w:val="21"/>
          <w:sz w:val="28"/>
          <w:szCs w:val="28"/>
        </w:rPr>
        <w:t>遇人员</w:t>
      </w:r>
      <w:proofErr w:type="gramEnd"/>
      <w:r w:rsidRPr="006B7190">
        <w:rPr>
          <w:rFonts w:ascii="宋体" w:eastAsia="宋体" w:hAnsi="宋体" w:cs="宋体" w:hint="eastAsia"/>
          <w:snapToGrid w:val="0"/>
          <w:kern w:val="21"/>
          <w:sz w:val="28"/>
          <w:szCs w:val="28"/>
        </w:rPr>
        <w:t>更换，需提前告知甲方同意，并办理变更手续后方可变更。</w:t>
      </w:r>
    </w:p>
    <w:p w:rsidR="006B7190" w:rsidRPr="006B7190" w:rsidRDefault="006B7190" w:rsidP="006B7190">
      <w:pPr>
        <w:numPr>
          <w:ilvl w:val="0"/>
          <w:numId w:val="9"/>
        </w:numPr>
        <w:spacing w:line="560" w:lineRule="exact"/>
        <w:ind w:left="0" w:firstLine="480"/>
        <w:rPr>
          <w:rFonts w:ascii="宋体" w:eastAsia="宋体" w:hAnsi="宋体" w:cs="宋体"/>
          <w:snapToGrid w:val="0"/>
          <w:kern w:val="21"/>
          <w:sz w:val="28"/>
          <w:szCs w:val="28"/>
        </w:rPr>
      </w:pPr>
      <w:r w:rsidRPr="006B7190">
        <w:rPr>
          <w:rFonts w:ascii="宋体" w:eastAsia="宋体" w:hAnsi="宋体" w:cs="宋体" w:hint="eastAsia"/>
          <w:snapToGrid w:val="0"/>
          <w:kern w:val="21"/>
          <w:sz w:val="28"/>
          <w:szCs w:val="28"/>
        </w:rPr>
        <w:t>乙方服装、设备、工具自备，派驻人员作风端正，着装整洁，佩戴工作证件上岗，服务态度好，不得随意离开工作岗位，乙方派驻人员发生调整，应事先征得甲方同意。</w:t>
      </w:r>
    </w:p>
    <w:p w:rsidR="006B7190" w:rsidRPr="006B7190" w:rsidRDefault="006B7190" w:rsidP="006B7190">
      <w:pPr>
        <w:numPr>
          <w:ilvl w:val="0"/>
          <w:numId w:val="9"/>
        </w:numPr>
        <w:spacing w:line="560" w:lineRule="exact"/>
        <w:ind w:left="0" w:firstLineChars="200" w:firstLine="560"/>
        <w:rPr>
          <w:rFonts w:ascii="宋体" w:eastAsia="宋体" w:hAnsi="宋体" w:cs="宋体"/>
          <w:snapToGrid w:val="0"/>
          <w:kern w:val="21"/>
          <w:sz w:val="28"/>
          <w:szCs w:val="28"/>
        </w:rPr>
      </w:pPr>
      <w:r w:rsidRPr="006B7190">
        <w:rPr>
          <w:rFonts w:ascii="宋体" w:eastAsia="宋体" w:hAnsi="宋体" w:cs="宋体" w:hint="eastAsia"/>
          <w:snapToGrid w:val="0"/>
          <w:kern w:val="21"/>
          <w:sz w:val="28"/>
          <w:szCs w:val="28"/>
        </w:rPr>
        <w:t>负责及时处理甲方投诉，对于投诉事项</w:t>
      </w:r>
      <w:proofErr w:type="gramStart"/>
      <w:r w:rsidRPr="006B7190">
        <w:rPr>
          <w:rFonts w:ascii="宋体" w:eastAsia="宋体" w:hAnsi="宋体" w:cs="宋体" w:hint="eastAsia"/>
          <w:snapToGrid w:val="0"/>
          <w:kern w:val="21"/>
          <w:sz w:val="28"/>
          <w:szCs w:val="28"/>
        </w:rPr>
        <w:t>属实且达两次</w:t>
      </w:r>
      <w:proofErr w:type="gramEnd"/>
      <w:r w:rsidRPr="006B7190">
        <w:rPr>
          <w:rFonts w:ascii="宋体" w:eastAsia="宋体" w:hAnsi="宋体" w:cs="宋体" w:hint="eastAsia"/>
          <w:snapToGrid w:val="0"/>
          <w:kern w:val="21"/>
          <w:sz w:val="28"/>
          <w:szCs w:val="28"/>
        </w:rPr>
        <w:t>以上仍未改善的，乙方应更换派驻人员。</w:t>
      </w:r>
    </w:p>
    <w:p w:rsidR="006B7190" w:rsidRPr="006B7190" w:rsidRDefault="006B7190" w:rsidP="006B7190">
      <w:pPr>
        <w:numPr>
          <w:ilvl w:val="0"/>
          <w:numId w:val="9"/>
        </w:numPr>
        <w:spacing w:line="560" w:lineRule="exact"/>
        <w:ind w:left="0" w:firstLineChars="200" w:firstLine="560"/>
        <w:rPr>
          <w:rFonts w:ascii="宋体" w:eastAsia="宋体" w:hAnsi="宋体" w:cs="宋体"/>
          <w:snapToGrid w:val="0"/>
          <w:kern w:val="21"/>
          <w:sz w:val="28"/>
          <w:szCs w:val="28"/>
        </w:rPr>
      </w:pPr>
      <w:r w:rsidRPr="006B7190">
        <w:rPr>
          <w:rFonts w:ascii="宋体" w:eastAsia="宋体" w:hAnsi="宋体" w:cs="宋体" w:hint="eastAsia"/>
          <w:snapToGrid w:val="0"/>
          <w:kern w:val="21"/>
          <w:sz w:val="28"/>
          <w:szCs w:val="28"/>
        </w:rPr>
        <w:t>派驻人员应接受甲方管理人员的监督、并接受甲方按双方制定的考核标准对其工作进行检查和整改。</w:t>
      </w:r>
    </w:p>
    <w:p w:rsidR="006B7190" w:rsidRPr="006B7190" w:rsidRDefault="006B7190" w:rsidP="006B7190">
      <w:pPr>
        <w:numPr>
          <w:ilvl w:val="0"/>
          <w:numId w:val="9"/>
        </w:numPr>
        <w:spacing w:line="560" w:lineRule="exact"/>
        <w:ind w:left="0" w:firstLineChars="200" w:firstLine="560"/>
        <w:rPr>
          <w:rFonts w:ascii="宋体" w:eastAsia="宋体" w:hAnsi="宋体" w:cs="宋体"/>
          <w:snapToGrid w:val="0"/>
          <w:kern w:val="21"/>
          <w:sz w:val="28"/>
          <w:szCs w:val="28"/>
        </w:rPr>
      </w:pPr>
      <w:r w:rsidRPr="006B7190">
        <w:rPr>
          <w:rFonts w:ascii="宋体" w:eastAsia="宋体" w:hAnsi="宋体" w:cs="宋体" w:hint="eastAsia"/>
          <w:snapToGrid w:val="0"/>
          <w:kern w:val="21"/>
          <w:sz w:val="28"/>
          <w:szCs w:val="28"/>
        </w:rPr>
        <w:t>负责积极配合并完成甲方其他的工作事项，如遇台风、水浸、火灾等意外情况，有义务在甲方统一指挥下参加抢险工作。</w:t>
      </w:r>
    </w:p>
    <w:p w:rsidR="006B7190" w:rsidRPr="006B7190" w:rsidRDefault="006B7190" w:rsidP="006B7190">
      <w:pPr>
        <w:numPr>
          <w:ilvl w:val="0"/>
          <w:numId w:val="9"/>
        </w:numPr>
        <w:spacing w:line="560" w:lineRule="exact"/>
        <w:ind w:left="0" w:firstLineChars="200" w:firstLine="560"/>
        <w:rPr>
          <w:rFonts w:ascii="宋体" w:eastAsia="宋体" w:hAnsi="宋体" w:cs="宋体"/>
          <w:snapToGrid w:val="0"/>
          <w:kern w:val="21"/>
          <w:sz w:val="28"/>
          <w:szCs w:val="28"/>
        </w:rPr>
      </w:pPr>
      <w:r w:rsidRPr="006B7190">
        <w:rPr>
          <w:rFonts w:ascii="宋体" w:eastAsia="宋体" w:hAnsi="宋体" w:cs="宋体" w:hint="eastAsia"/>
          <w:snapToGrid w:val="0"/>
          <w:kern w:val="21"/>
          <w:sz w:val="28"/>
          <w:szCs w:val="28"/>
        </w:rPr>
        <w:t>积极做好消防、水电安全工作检查，及时维修处理故障，杜绝一切安全事故发生，如因派驻甲方值班及维保人员操作失误，所造成的损失由乙方负责。</w:t>
      </w:r>
    </w:p>
    <w:p w:rsidR="006B7190" w:rsidRPr="006B7190" w:rsidRDefault="006B7190" w:rsidP="006B7190">
      <w:pPr>
        <w:numPr>
          <w:ilvl w:val="0"/>
          <w:numId w:val="9"/>
        </w:numPr>
        <w:spacing w:line="560" w:lineRule="exact"/>
        <w:ind w:left="0" w:firstLineChars="200" w:firstLine="560"/>
        <w:rPr>
          <w:rFonts w:ascii="宋体" w:eastAsia="宋体" w:hAnsi="宋体" w:cs="宋体"/>
          <w:snapToGrid w:val="0"/>
          <w:kern w:val="21"/>
          <w:sz w:val="28"/>
          <w:szCs w:val="28"/>
        </w:rPr>
      </w:pPr>
      <w:r w:rsidRPr="006B7190">
        <w:rPr>
          <w:rFonts w:ascii="宋体" w:eastAsia="宋体" w:hAnsi="宋体" w:cs="宋体" w:hint="eastAsia"/>
          <w:snapToGrid w:val="0"/>
          <w:kern w:val="21"/>
          <w:sz w:val="28"/>
          <w:szCs w:val="28"/>
        </w:rPr>
        <w:t>乙方在履行合同过程中，应严格按照国家及行业规定的安全生产要求进行维保服务，派驻值守人员必须具备行业要求的相关</w:t>
      </w:r>
      <w:r w:rsidRPr="006B7190">
        <w:rPr>
          <w:rFonts w:ascii="宋体" w:eastAsia="宋体" w:hAnsi="宋体" w:cs="宋体" w:hint="eastAsia"/>
          <w:snapToGrid w:val="0"/>
          <w:kern w:val="21"/>
          <w:sz w:val="28"/>
          <w:szCs w:val="28"/>
        </w:rPr>
        <w:lastRenderedPageBreak/>
        <w:t>资质。如有乙方指派人员发生人身伤害、因乙方原因造成第三人人身伤害或造成甲方设备损坏所造成的一切损失，全部由乙方承担，甲方概不负责。</w:t>
      </w:r>
    </w:p>
    <w:p w:rsidR="006B7190" w:rsidRPr="006B7190" w:rsidRDefault="006B7190" w:rsidP="006B7190">
      <w:pPr>
        <w:numPr>
          <w:ilvl w:val="0"/>
          <w:numId w:val="9"/>
        </w:numPr>
        <w:spacing w:line="560" w:lineRule="exact"/>
        <w:ind w:left="0" w:firstLineChars="200" w:firstLine="560"/>
        <w:rPr>
          <w:rFonts w:ascii="宋体" w:eastAsia="宋体" w:hAnsi="宋体" w:cs="宋体"/>
          <w:snapToGrid w:val="0"/>
          <w:kern w:val="21"/>
          <w:sz w:val="28"/>
          <w:szCs w:val="28"/>
        </w:rPr>
      </w:pPr>
      <w:r w:rsidRPr="006B7190">
        <w:rPr>
          <w:rFonts w:ascii="宋体" w:eastAsia="宋体" w:hAnsi="宋体" w:cs="宋体" w:hint="eastAsia"/>
          <w:snapToGrid w:val="0"/>
          <w:kern w:val="21"/>
          <w:sz w:val="28"/>
          <w:szCs w:val="28"/>
        </w:rPr>
        <w:t>做好值守区域的清洁卫生，做好维修配件的使用管理和报账工作。</w:t>
      </w:r>
    </w:p>
    <w:p w:rsidR="006B7190" w:rsidRDefault="006B7190" w:rsidP="006B7190">
      <w:pPr>
        <w:numPr>
          <w:ilvl w:val="0"/>
          <w:numId w:val="9"/>
        </w:numPr>
        <w:spacing w:line="560" w:lineRule="exact"/>
        <w:ind w:left="0" w:firstLineChars="200" w:firstLine="560"/>
        <w:rPr>
          <w:rFonts w:ascii="宋体" w:eastAsia="宋体" w:hAnsi="宋体" w:cs="宋体"/>
          <w:bCs/>
          <w:snapToGrid w:val="0"/>
          <w:kern w:val="21"/>
          <w:sz w:val="28"/>
          <w:szCs w:val="28"/>
        </w:rPr>
      </w:pPr>
      <w:r w:rsidRPr="006B7190">
        <w:rPr>
          <w:rFonts w:ascii="宋体" w:eastAsia="宋体" w:hAnsi="宋体" w:cs="宋体" w:hint="eastAsia"/>
          <w:snapToGrid w:val="0"/>
          <w:kern w:val="21"/>
          <w:sz w:val="28"/>
          <w:szCs w:val="28"/>
        </w:rPr>
        <w:t>做好每月工作量分析统计，配合甲方查询。</w:t>
      </w:r>
    </w:p>
    <w:p w:rsidR="006B7190" w:rsidRPr="006B7190" w:rsidRDefault="006B7190" w:rsidP="006B7190">
      <w:pPr>
        <w:numPr>
          <w:ilvl w:val="0"/>
          <w:numId w:val="9"/>
        </w:numPr>
        <w:spacing w:line="560" w:lineRule="exact"/>
        <w:ind w:left="0" w:firstLineChars="200" w:firstLine="560"/>
        <w:rPr>
          <w:rFonts w:ascii="宋体" w:eastAsia="宋体" w:hAnsi="宋体" w:cs="宋体"/>
          <w:bCs/>
          <w:snapToGrid w:val="0"/>
          <w:kern w:val="21"/>
          <w:sz w:val="28"/>
          <w:szCs w:val="28"/>
        </w:rPr>
      </w:pPr>
      <w:r w:rsidRPr="006B7190">
        <w:rPr>
          <w:rFonts w:ascii="宋体" w:eastAsia="宋体" w:hAnsi="宋体" w:cs="宋体" w:hint="eastAsia"/>
          <w:snapToGrid w:val="0"/>
          <w:kern w:val="0"/>
          <w:sz w:val="28"/>
          <w:szCs w:val="28"/>
        </w:rPr>
        <w:t>做好武胜路院区3号楼中央空调和锅炉机组巡视工作，每两小时巡视一次并做好巡视记录。</w:t>
      </w:r>
    </w:p>
    <w:p w:rsidR="006B7190" w:rsidRPr="00B60CB1" w:rsidRDefault="00657F4B" w:rsidP="006B7190">
      <w:pPr>
        <w:widowControl/>
        <w:spacing w:line="500" w:lineRule="exact"/>
        <w:jc w:val="left"/>
        <w:rPr>
          <w:rFonts w:ascii="宋体" w:eastAsia="宋体" w:hAnsi="宋体" w:cs="宋体"/>
          <w:kern w:val="0"/>
          <w:sz w:val="28"/>
          <w:szCs w:val="28"/>
        </w:rPr>
      </w:pPr>
      <w:r>
        <w:rPr>
          <w:rFonts w:ascii="宋体" w:eastAsia="宋体" w:hAnsi="宋体" w:cs="宋体" w:hint="eastAsia"/>
          <w:kern w:val="0"/>
          <w:sz w:val="28"/>
          <w:szCs w:val="28"/>
        </w:rPr>
        <w:t>四</w:t>
      </w:r>
      <w:r w:rsidR="006B7190" w:rsidRPr="00B60CB1">
        <w:rPr>
          <w:rFonts w:ascii="宋体" w:eastAsia="宋体" w:hAnsi="宋体" w:cs="宋体" w:hint="eastAsia"/>
          <w:kern w:val="0"/>
          <w:sz w:val="28"/>
          <w:szCs w:val="28"/>
        </w:rPr>
        <w:t>、资格要求：</w:t>
      </w:r>
    </w:p>
    <w:p w:rsidR="006B7190" w:rsidRPr="00B60CB1" w:rsidRDefault="006B7190" w:rsidP="006B7190">
      <w:pPr>
        <w:widowControl/>
        <w:spacing w:line="500" w:lineRule="exact"/>
        <w:jc w:val="left"/>
        <w:rPr>
          <w:rFonts w:ascii="宋体" w:eastAsia="宋体" w:hAnsi="宋体" w:cs="宋体"/>
          <w:kern w:val="0"/>
          <w:sz w:val="28"/>
          <w:szCs w:val="28"/>
        </w:rPr>
      </w:pPr>
      <w:r>
        <w:rPr>
          <w:rFonts w:ascii="宋体" w:eastAsia="宋体" w:hAnsi="宋体" w:cs="宋体" w:hint="eastAsia"/>
          <w:kern w:val="0"/>
          <w:sz w:val="28"/>
          <w:szCs w:val="28"/>
        </w:rPr>
        <w:t>（一）</w:t>
      </w:r>
      <w:r w:rsidRPr="00B60CB1">
        <w:rPr>
          <w:rFonts w:ascii="宋体" w:eastAsia="宋体" w:hAnsi="宋体" w:cs="宋体" w:hint="eastAsia"/>
          <w:kern w:val="0"/>
          <w:sz w:val="28"/>
          <w:szCs w:val="28"/>
        </w:rPr>
        <w:t>满足《中华人民共和国政府采购法》第二十二条规定：</w:t>
      </w:r>
    </w:p>
    <w:p w:rsidR="006B7190" w:rsidRPr="00B60CB1" w:rsidRDefault="006B7190" w:rsidP="006B7190">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（1）具有独立承担民事责任的能力；</w:t>
      </w:r>
    </w:p>
    <w:p w:rsidR="006B7190" w:rsidRPr="00B60CB1" w:rsidRDefault="006B7190" w:rsidP="006B7190">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（2）具有良好的商业信誉和健全的财务会计制度；</w:t>
      </w:r>
    </w:p>
    <w:p w:rsidR="006B7190" w:rsidRPr="00B60CB1" w:rsidRDefault="006B7190" w:rsidP="006B7190">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（3）具有履行合同所必需的设备和专业技术能力；</w:t>
      </w:r>
    </w:p>
    <w:p w:rsidR="006B7190" w:rsidRPr="00B60CB1" w:rsidRDefault="006B7190" w:rsidP="006B7190">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（4）有依法缴纳税收和社会保障资金的良好记录；</w:t>
      </w:r>
    </w:p>
    <w:p w:rsidR="006B7190" w:rsidRPr="00B60CB1" w:rsidRDefault="006B7190" w:rsidP="006B7190">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（5）参加政府采购活动前三年内，在经营活动中没有重大违法记录；</w:t>
      </w:r>
    </w:p>
    <w:p w:rsidR="006B7190" w:rsidRDefault="006B7190" w:rsidP="006B7190">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（6）法律、行政法规规定的其他条件。</w:t>
      </w:r>
    </w:p>
    <w:p w:rsidR="006B7190" w:rsidRPr="00B60CB1" w:rsidRDefault="006B7190" w:rsidP="006B7190">
      <w:pPr>
        <w:widowControl/>
        <w:spacing w:line="500" w:lineRule="exact"/>
        <w:jc w:val="left"/>
        <w:rPr>
          <w:rFonts w:ascii="宋体" w:eastAsia="宋体" w:hAnsi="宋体" w:cs="宋体"/>
          <w:kern w:val="0"/>
          <w:sz w:val="28"/>
          <w:szCs w:val="28"/>
        </w:rPr>
      </w:pPr>
      <w:r>
        <w:rPr>
          <w:rFonts w:ascii="宋体" w:eastAsia="宋体" w:hAnsi="宋体" w:cs="宋体" w:hint="eastAsia"/>
          <w:kern w:val="0"/>
          <w:sz w:val="28"/>
          <w:szCs w:val="28"/>
        </w:rPr>
        <w:t>（二）供应商</w:t>
      </w:r>
      <w:r w:rsidRPr="003D13CC">
        <w:rPr>
          <w:rFonts w:ascii="宋体" w:eastAsia="宋体" w:hAnsi="宋体" w:cs="宋体" w:hint="eastAsia"/>
          <w:kern w:val="0"/>
          <w:sz w:val="28"/>
          <w:szCs w:val="28"/>
        </w:rPr>
        <w:t>应为集中空调通风系统专业清洗机构并具备相应的资质证书（专业清洗资质乙级或以上资质）；</w:t>
      </w:r>
    </w:p>
    <w:p w:rsidR="00657F4B" w:rsidRPr="00B60CB1" w:rsidRDefault="00657F4B" w:rsidP="00657F4B">
      <w:pPr>
        <w:widowControl/>
        <w:spacing w:line="500" w:lineRule="exact"/>
        <w:jc w:val="left"/>
        <w:rPr>
          <w:rFonts w:ascii="宋体" w:eastAsia="宋体" w:hAnsi="宋体" w:cs="宋体"/>
          <w:kern w:val="0"/>
          <w:sz w:val="28"/>
          <w:szCs w:val="28"/>
        </w:rPr>
      </w:pPr>
      <w:r>
        <w:rPr>
          <w:rFonts w:ascii="宋体" w:eastAsia="宋体" w:hAnsi="宋体" w:cs="宋体" w:hint="eastAsia"/>
          <w:kern w:val="0"/>
          <w:sz w:val="28"/>
          <w:szCs w:val="28"/>
        </w:rPr>
        <w:t>五</w:t>
      </w:r>
      <w:r w:rsidRPr="00B60CB1">
        <w:rPr>
          <w:rFonts w:ascii="宋体" w:eastAsia="宋体" w:hAnsi="宋体" w:cs="宋体" w:hint="eastAsia"/>
          <w:kern w:val="0"/>
          <w:sz w:val="28"/>
          <w:szCs w:val="28"/>
        </w:rPr>
        <w:t>、响应文件提交时间：</w:t>
      </w:r>
    </w:p>
    <w:p w:rsidR="00657F4B" w:rsidRPr="00B60CB1" w:rsidRDefault="00657F4B" w:rsidP="00657F4B">
      <w:pPr>
        <w:widowControl/>
        <w:spacing w:line="500" w:lineRule="exact"/>
        <w:jc w:val="left"/>
        <w:rPr>
          <w:rFonts w:ascii="宋体" w:eastAsia="宋体" w:hAnsi="宋体" w:cs="宋体"/>
          <w:kern w:val="0"/>
          <w:sz w:val="28"/>
          <w:szCs w:val="28"/>
        </w:rPr>
      </w:pPr>
      <w:r w:rsidRPr="003A3970">
        <w:rPr>
          <w:rFonts w:ascii="宋体" w:eastAsia="宋体" w:hAnsi="宋体" w:cs="宋体" w:hint="eastAsia"/>
          <w:color w:val="000000" w:themeColor="text1"/>
          <w:kern w:val="0"/>
          <w:sz w:val="28"/>
          <w:szCs w:val="28"/>
        </w:rPr>
        <w:t>202</w:t>
      </w:r>
      <w:r>
        <w:rPr>
          <w:rFonts w:ascii="宋体" w:eastAsia="宋体" w:hAnsi="宋体" w:cs="宋体" w:hint="eastAsia"/>
          <w:color w:val="000000" w:themeColor="text1"/>
          <w:kern w:val="0"/>
          <w:sz w:val="28"/>
          <w:szCs w:val="28"/>
        </w:rPr>
        <w:t>3</w:t>
      </w:r>
      <w:r w:rsidRPr="003A3970">
        <w:rPr>
          <w:rFonts w:ascii="宋体" w:eastAsia="宋体" w:hAnsi="宋体" w:cs="宋体" w:hint="eastAsia"/>
          <w:color w:val="000000" w:themeColor="text1"/>
          <w:kern w:val="0"/>
          <w:sz w:val="28"/>
          <w:szCs w:val="28"/>
        </w:rPr>
        <w:t>年</w:t>
      </w:r>
      <w:r>
        <w:rPr>
          <w:rFonts w:ascii="宋体" w:eastAsia="宋体" w:hAnsi="宋体" w:cs="宋体" w:hint="eastAsia"/>
          <w:color w:val="000000" w:themeColor="text1"/>
          <w:kern w:val="0"/>
          <w:sz w:val="28"/>
          <w:szCs w:val="28"/>
        </w:rPr>
        <w:t>4</w:t>
      </w:r>
      <w:r w:rsidRPr="003A3970">
        <w:rPr>
          <w:rFonts w:ascii="宋体" w:eastAsia="宋体" w:hAnsi="宋体" w:cs="宋体" w:hint="eastAsia"/>
          <w:color w:val="000000" w:themeColor="text1"/>
          <w:kern w:val="0"/>
          <w:sz w:val="28"/>
          <w:szCs w:val="28"/>
        </w:rPr>
        <w:t>月</w:t>
      </w:r>
      <w:r>
        <w:rPr>
          <w:rFonts w:ascii="宋体" w:eastAsia="宋体" w:hAnsi="宋体" w:cs="宋体" w:hint="eastAsia"/>
          <w:color w:val="000000" w:themeColor="text1"/>
          <w:kern w:val="0"/>
          <w:sz w:val="28"/>
          <w:szCs w:val="28"/>
        </w:rPr>
        <w:t>6</w:t>
      </w:r>
      <w:r w:rsidRPr="003A3970">
        <w:rPr>
          <w:rFonts w:ascii="宋体" w:eastAsia="宋体" w:hAnsi="宋体" w:cs="宋体" w:hint="eastAsia"/>
          <w:color w:val="000000" w:themeColor="text1"/>
          <w:kern w:val="0"/>
          <w:sz w:val="28"/>
          <w:szCs w:val="28"/>
        </w:rPr>
        <w:t>日-202</w:t>
      </w:r>
      <w:r>
        <w:rPr>
          <w:rFonts w:ascii="宋体" w:eastAsia="宋体" w:hAnsi="宋体" w:cs="宋体" w:hint="eastAsia"/>
          <w:color w:val="000000" w:themeColor="text1"/>
          <w:kern w:val="0"/>
          <w:sz w:val="28"/>
          <w:szCs w:val="28"/>
        </w:rPr>
        <w:t>3</w:t>
      </w:r>
      <w:r w:rsidRPr="003A3970">
        <w:rPr>
          <w:rFonts w:ascii="宋体" w:eastAsia="宋体" w:hAnsi="宋体" w:cs="宋体" w:hint="eastAsia"/>
          <w:color w:val="000000" w:themeColor="text1"/>
          <w:kern w:val="0"/>
          <w:sz w:val="28"/>
          <w:szCs w:val="28"/>
        </w:rPr>
        <w:t>年</w:t>
      </w:r>
      <w:r>
        <w:rPr>
          <w:rFonts w:ascii="宋体" w:eastAsia="宋体" w:hAnsi="宋体" w:cs="宋体" w:hint="eastAsia"/>
          <w:color w:val="000000" w:themeColor="text1"/>
          <w:kern w:val="0"/>
          <w:sz w:val="28"/>
          <w:szCs w:val="28"/>
        </w:rPr>
        <w:t>4</w:t>
      </w:r>
      <w:r w:rsidRPr="003A3970">
        <w:rPr>
          <w:rFonts w:ascii="宋体" w:eastAsia="宋体" w:hAnsi="宋体" w:cs="宋体" w:hint="eastAsia"/>
          <w:color w:val="000000" w:themeColor="text1"/>
          <w:kern w:val="0"/>
          <w:sz w:val="28"/>
          <w:szCs w:val="28"/>
        </w:rPr>
        <w:t>月</w:t>
      </w:r>
      <w:r>
        <w:rPr>
          <w:rFonts w:ascii="宋体" w:eastAsia="宋体" w:hAnsi="宋体" w:cs="宋体" w:hint="eastAsia"/>
          <w:color w:val="000000" w:themeColor="text1"/>
          <w:kern w:val="0"/>
          <w:sz w:val="28"/>
          <w:szCs w:val="28"/>
        </w:rPr>
        <w:t>12</w:t>
      </w:r>
      <w:r w:rsidRPr="003A3970">
        <w:rPr>
          <w:rFonts w:ascii="宋体" w:eastAsia="宋体" w:hAnsi="宋体" w:cs="宋体" w:hint="eastAsia"/>
          <w:color w:val="000000" w:themeColor="text1"/>
          <w:kern w:val="0"/>
          <w:sz w:val="28"/>
          <w:szCs w:val="28"/>
        </w:rPr>
        <w:t>日（工作时间08：00-12：00，</w:t>
      </w:r>
      <w:r w:rsidRPr="00B60CB1">
        <w:rPr>
          <w:rFonts w:ascii="宋体" w:eastAsia="宋体" w:hAnsi="宋体" w:cs="宋体" w:hint="eastAsia"/>
          <w:kern w:val="0"/>
          <w:sz w:val="28"/>
          <w:szCs w:val="28"/>
        </w:rPr>
        <w:t>14:00-17:00）。响应文件密封报送并盖骑缝章，封面注明参与单位、项目名称、联系人及联系方式。</w:t>
      </w:r>
    </w:p>
    <w:p w:rsidR="00657F4B" w:rsidRPr="00B60CB1" w:rsidRDefault="007E64AF" w:rsidP="00657F4B">
      <w:pPr>
        <w:widowControl/>
        <w:spacing w:line="500" w:lineRule="exact"/>
        <w:jc w:val="left"/>
        <w:rPr>
          <w:rFonts w:ascii="宋体" w:eastAsia="宋体" w:hAnsi="宋体" w:cs="宋体"/>
          <w:kern w:val="0"/>
          <w:sz w:val="28"/>
          <w:szCs w:val="28"/>
        </w:rPr>
      </w:pPr>
      <w:r>
        <w:rPr>
          <w:rFonts w:ascii="宋体" w:eastAsia="宋体" w:hAnsi="宋体" w:cs="宋体" w:hint="eastAsia"/>
          <w:kern w:val="0"/>
          <w:sz w:val="28"/>
          <w:szCs w:val="28"/>
        </w:rPr>
        <w:t>六</w:t>
      </w:r>
      <w:r w:rsidR="00657F4B" w:rsidRPr="00B60CB1">
        <w:rPr>
          <w:rFonts w:ascii="宋体" w:eastAsia="宋体" w:hAnsi="宋体" w:cs="宋体" w:hint="eastAsia"/>
          <w:kern w:val="0"/>
          <w:sz w:val="28"/>
          <w:szCs w:val="28"/>
        </w:rPr>
        <w:t>、响应文件递交送达地址：武汉市第四医院武胜路院区总务科</w:t>
      </w:r>
    </w:p>
    <w:p w:rsidR="00657F4B" w:rsidRPr="00B60CB1" w:rsidRDefault="007E64AF" w:rsidP="00657F4B">
      <w:pPr>
        <w:widowControl/>
        <w:spacing w:line="500" w:lineRule="exact"/>
        <w:jc w:val="left"/>
        <w:rPr>
          <w:rFonts w:ascii="宋体" w:eastAsia="宋体" w:hAnsi="宋体" w:cs="宋体"/>
          <w:kern w:val="0"/>
          <w:sz w:val="28"/>
          <w:szCs w:val="28"/>
        </w:rPr>
      </w:pPr>
      <w:r>
        <w:rPr>
          <w:rFonts w:ascii="宋体" w:eastAsia="宋体" w:hAnsi="宋体" w:cs="宋体" w:hint="eastAsia"/>
          <w:kern w:val="0"/>
          <w:sz w:val="28"/>
          <w:szCs w:val="28"/>
        </w:rPr>
        <w:t>七</w:t>
      </w:r>
      <w:r w:rsidR="00657F4B" w:rsidRPr="00B60CB1">
        <w:rPr>
          <w:rFonts w:ascii="宋体" w:eastAsia="宋体" w:hAnsi="宋体" w:cs="宋体" w:hint="eastAsia"/>
          <w:kern w:val="0"/>
          <w:sz w:val="28"/>
          <w:szCs w:val="28"/>
        </w:rPr>
        <w:t>、会议时间及地点另行通知。</w:t>
      </w:r>
    </w:p>
    <w:p w:rsidR="00657F4B" w:rsidRPr="00B60CB1" w:rsidRDefault="007E64AF" w:rsidP="00657F4B">
      <w:pPr>
        <w:widowControl/>
        <w:spacing w:line="500" w:lineRule="exact"/>
        <w:jc w:val="left"/>
        <w:rPr>
          <w:rFonts w:ascii="宋体" w:eastAsia="宋体" w:hAnsi="宋体" w:cs="宋体"/>
          <w:kern w:val="0"/>
          <w:sz w:val="28"/>
          <w:szCs w:val="28"/>
        </w:rPr>
      </w:pPr>
      <w:r>
        <w:rPr>
          <w:rFonts w:ascii="宋体" w:eastAsia="宋体" w:hAnsi="宋体" w:cs="宋体" w:hint="eastAsia"/>
          <w:kern w:val="0"/>
          <w:sz w:val="28"/>
          <w:szCs w:val="28"/>
        </w:rPr>
        <w:t>八</w:t>
      </w:r>
      <w:bookmarkStart w:id="10" w:name="_GoBack"/>
      <w:bookmarkEnd w:id="10"/>
      <w:r w:rsidR="00657F4B" w:rsidRPr="00B60CB1">
        <w:rPr>
          <w:rFonts w:ascii="宋体" w:eastAsia="宋体" w:hAnsi="宋体" w:cs="宋体" w:hint="eastAsia"/>
          <w:kern w:val="0"/>
          <w:sz w:val="28"/>
          <w:szCs w:val="28"/>
        </w:rPr>
        <w:t>、联系方式</w:t>
      </w:r>
    </w:p>
    <w:p w:rsidR="00657F4B" w:rsidRPr="00B60CB1" w:rsidRDefault="00657F4B" w:rsidP="00657F4B">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采购人：武汉市第四医院</w:t>
      </w:r>
    </w:p>
    <w:p w:rsidR="00657F4B" w:rsidRPr="00B60CB1" w:rsidRDefault="00657F4B" w:rsidP="00657F4B">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lastRenderedPageBreak/>
        <w:t>地  址：武汉市第四医院武胜路院区总务科</w:t>
      </w:r>
    </w:p>
    <w:p w:rsidR="00657F4B" w:rsidRPr="00B60CB1" w:rsidRDefault="00657F4B" w:rsidP="00657F4B">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联系人：任文杰</w:t>
      </w:r>
    </w:p>
    <w:p w:rsidR="00657F4B" w:rsidRPr="00B60CB1" w:rsidRDefault="00657F4B" w:rsidP="00657F4B">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电  话：6883</w:t>
      </w:r>
      <w:r>
        <w:rPr>
          <w:rFonts w:ascii="宋体" w:eastAsia="宋体" w:hAnsi="宋体" w:cs="宋体" w:hint="eastAsia"/>
          <w:kern w:val="0"/>
          <w:sz w:val="28"/>
          <w:szCs w:val="28"/>
        </w:rPr>
        <w:t>5072</w:t>
      </w:r>
    </w:p>
    <w:p w:rsidR="00FC6192" w:rsidRPr="00657F4B" w:rsidRDefault="00FC6192" w:rsidP="005A077E">
      <w:pPr>
        <w:rPr>
          <w:rFonts w:asciiTheme="minorEastAsia" w:hAnsiTheme="minorEastAsia"/>
          <w:sz w:val="28"/>
          <w:szCs w:val="28"/>
        </w:rPr>
      </w:pPr>
    </w:p>
    <w:sectPr w:rsidR="00FC6192" w:rsidRPr="00657F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39A"/>
    <w:multiLevelType w:val="hybridMultilevel"/>
    <w:tmpl w:val="21A87284"/>
    <w:lvl w:ilvl="0" w:tplc="324036B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FAB4095"/>
    <w:multiLevelType w:val="hybridMultilevel"/>
    <w:tmpl w:val="6D9C5234"/>
    <w:lvl w:ilvl="0" w:tplc="BE181D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A80FB7"/>
    <w:multiLevelType w:val="hybridMultilevel"/>
    <w:tmpl w:val="597A0E90"/>
    <w:lvl w:ilvl="0" w:tplc="30D25E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7C177D"/>
    <w:multiLevelType w:val="hybridMultilevel"/>
    <w:tmpl w:val="6204A752"/>
    <w:lvl w:ilvl="0" w:tplc="CA3AC2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3F1114"/>
    <w:multiLevelType w:val="multilevel"/>
    <w:tmpl w:val="303F111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3AC0334"/>
    <w:multiLevelType w:val="singleLevel"/>
    <w:tmpl w:val="2646CA6C"/>
    <w:lvl w:ilvl="0">
      <w:start w:val="1"/>
      <w:numFmt w:val="decimal"/>
      <w:lvlText w:val="（%1）"/>
      <w:lvlJc w:val="left"/>
      <w:pPr>
        <w:ind w:left="420" w:hanging="420"/>
      </w:pPr>
      <w:rPr>
        <w:rFonts w:hint="eastAsia"/>
      </w:rPr>
    </w:lvl>
  </w:abstractNum>
  <w:abstractNum w:abstractNumId="6">
    <w:nsid w:val="3F9D1EE2"/>
    <w:multiLevelType w:val="hybridMultilevel"/>
    <w:tmpl w:val="D004D684"/>
    <w:lvl w:ilvl="0" w:tplc="F8D25426">
      <w:start w:val="2"/>
      <w:numFmt w:val="japaneseCounting"/>
      <w:lvlText w:val="第%1条、"/>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0541C49"/>
    <w:multiLevelType w:val="hybridMultilevel"/>
    <w:tmpl w:val="A8E6FB96"/>
    <w:lvl w:ilvl="0" w:tplc="28523A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D011B7"/>
    <w:multiLevelType w:val="multilevel"/>
    <w:tmpl w:val="44D011B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45510A22"/>
    <w:multiLevelType w:val="hybridMultilevel"/>
    <w:tmpl w:val="FB6ACA1C"/>
    <w:lvl w:ilvl="0" w:tplc="43DCA450">
      <w:start w:val="1"/>
      <w:numFmt w:val="japaneseCounting"/>
      <w:lvlText w:val="第%1节、"/>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8FEC7C"/>
    <w:multiLevelType w:val="singleLevel"/>
    <w:tmpl w:val="548FEC7C"/>
    <w:lvl w:ilvl="0">
      <w:start w:val="1"/>
      <w:numFmt w:val="decimal"/>
      <w:suff w:val="nothing"/>
      <w:lvlText w:val="%1、"/>
      <w:lvlJc w:val="left"/>
    </w:lvl>
  </w:abstractNum>
  <w:abstractNum w:abstractNumId="11">
    <w:nsid w:val="548FEE4E"/>
    <w:multiLevelType w:val="singleLevel"/>
    <w:tmpl w:val="548FEE4E"/>
    <w:lvl w:ilvl="0">
      <w:start w:val="1"/>
      <w:numFmt w:val="decimal"/>
      <w:suff w:val="nothing"/>
      <w:lvlText w:val="%1、"/>
      <w:lvlJc w:val="left"/>
    </w:lvl>
  </w:abstractNum>
  <w:abstractNum w:abstractNumId="12">
    <w:nsid w:val="548FEF13"/>
    <w:multiLevelType w:val="singleLevel"/>
    <w:tmpl w:val="2646CA6C"/>
    <w:lvl w:ilvl="0">
      <w:start w:val="1"/>
      <w:numFmt w:val="decimal"/>
      <w:suff w:val="nothing"/>
      <w:lvlText w:val="（%1）"/>
      <w:lvlJc w:val="left"/>
      <w:pPr>
        <w:ind w:left="0" w:firstLine="0"/>
      </w:pPr>
      <w:rPr>
        <w:rFonts w:hint="eastAsia"/>
      </w:rPr>
    </w:lvl>
  </w:abstractNum>
  <w:abstractNum w:abstractNumId="13">
    <w:nsid w:val="5A45DDA5"/>
    <w:multiLevelType w:val="singleLevel"/>
    <w:tmpl w:val="5A45DDA5"/>
    <w:lvl w:ilvl="0">
      <w:start w:val="2"/>
      <w:numFmt w:val="chineseCounting"/>
      <w:suff w:val="space"/>
      <w:lvlText w:val="第%1条"/>
      <w:lvlJc w:val="left"/>
    </w:lvl>
  </w:abstractNum>
  <w:abstractNum w:abstractNumId="14">
    <w:nsid w:val="675F7C36"/>
    <w:multiLevelType w:val="hybridMultilevel"/>
    <w:tmpl w:val="562A2566"/>
    <w:lvl w:ilvl="0" w:tplc="D3E21F3A">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9"/>
  </w:num>
  <w:num w:numId="3">
    <w:abstractNumId w:val="1"/>
  </w:num>
  <w:num w:numId="4">
    <w:abstractNumId w:val="13"/>
  </w:num>
  <w:num w:numId="5">
    <w:abstractNumId w:val="8"/>
  </w:num>
  <w:num w:numId="6">
    <w:abstractNumId w:val="4"/>
  </w:num>
  <w:num w:numId="7">
    <w:abstractNumId w:val="10"/>
  </w:num>
  <w:num w:numId="8">
    <w:abstractNumId w:val="11"/>
  </w:num>
  <w:num w:numId="9">
    <w:abstractNumId w:val="5"/>
  </w:num>
  <w:num w:numId="10">
    <w:abstractNumId w:val="14"/>
  </w:num>
  <w:num w:numId="11">
    <w:abstractNumId w:val="6"/>
  </w:num>
  <w:num w:numId="12">
    <w:abstractNumId w:val="2"/>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E2"/>
    <w:rsid w:val="00004141"/>
    <w:rsid w:val="000060E2"/>
    <w:rsid w:val="00474033"/>
    <w:rsid w:val="005A077E"/>
    <w:rsid w:val="005D48BF"/>
    <w:rsid w:val="00657F4B"/>
    <w:rsid w:val="006B7190"/>
    <w:rsid w:val="0073243D"/>
    <w:rsid w:val="007E64AF"/>
    <w:rsid w:val="00807F9B"/>
    <w:rsid w:val="0087433A"/>
    <w:rsid w:val="00AC4943"/>
    <w:rsid w:val="00B06082"/>
    <w:rsid w:val="00FC6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2" w:uiPriority="0" w:qFormat="1"/>
    <w:lsdException w:name="Body Text Indent 2" w:qFormat="1"/>
    <w:lsdException w:name="Block Text"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FC619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9"/>
    <w:unhideWhenUsed/>
    <w:qFormat/>
    <w:rsid w:val="005A077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FC6192"/>
    <w:pPr>
      <w:keepNext/>
      <w:keepLines/>
      <w:kinsoku w:val="0"/>
      <w:autoSpaceDE w:val="0"/>
      <w:autoSpaceDN w:val="0"/>
      <w:adjustRightInd w:val="0"/>
      <w:snapToGrid w:val="0"/>
      <w:spacing w:before="260" w:after="260" w:line="413" w:lineRule="auto"/>
      <w:jc w:val="left"/>
      <w:textAlignment w:val="baseline"/>
      <w:outlineLvl w:val="2"/>
    </w:pPr>
    <w:rPr>
      <w:rFonts w:ascii="Arial" w:eastAsia="Arial" w:hAnsi="Arial" w:cs="Arial"/>
      <w:b/>
      <w:snapToGrid w:val="0"/>
      <w:color w:val="000000"/>
      <w:kern w:val="0"/>
      <w:sz w:val="32"/>
      <w:szCs w:val="21"/>
    </w:rPr>
  </w:style>
  <w:style w:type="paragraph" w:styleId="4">
    <w:name w:val="heading 4"/>
    <w:basedOn w:val="a"/>
    <w:next w:val="a"/>
    <w:link w:val="4Char"/>
    <w:unhideWhenUsed/>
    <w:qFormat/>
    <w:rsid w:val="00FC6192"/>
    <w:pPr>
      <w:keepNext/>
      <w:keepLines/>
      <w:spacing w:before="280" w:after="290" w:line="372" w:lineRule="auto"/>
      <w:jc w:val="center"/>
      <w:outlineLvl w:val="3"/>
    </w:pPr>
    <w:rPr>
      <w:rFonts w:ascii="Times New Roman" w:eastAsia="宋体" w:hAnsi="Times New Roman" w:cs="Times New Roman"/>
      <w:b/>
      <w:snapToGrid w:val="0"/>
      <w:kern w:val="2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60E2"/>
    <w:pPr>
      <w:ind w:firstLineChars="200" w:firstLine="420"/>
    </w:pPr>
  </w:style>
  <w:style w:type="character" w:customStyle="1" w:styleId="2Char">
    <w:name w:val="标题 2 Char"/>
    <w:basedOn w:val="a0"/>
    <w:link w:val="2"/>
    <w:uiPriority w:val="99"/>
    <w:rsid w:val="005A077E"/>
    <w:rPr>
      <w:rFonts w:asciiTheme="majorHAnsi" w:eastAsiaTheme="majorEastAsia" w:hAnsiTheme="majorHAnsi" w:cstheme="majorBidi"/>
      <w:b/>
      <w:bCs/>
      <w:sz w:val="32"/>
      <w:szCs w:val="32"/>
    </w:rPr>
  </w:style>
  <w:style w:type="character" w:customStyle="1" w:styleId="1Char">
    <w:name w:val="标题 1 Char"/>
    <w:basedOn w:val="a0"/>
    <w:link w:val="1"/>
    <w:uiPriority w:val="99"/>
    <w:rsid w:val="00FC6192"/>
    <w:rPr>
      <w:rFonts w:ascii="Times New Roman" w:eastAsia="宋体" w:hAnsi="Times New Roman" w:cs="Times New Roman"/>
      <w:b/>
      <w:bCs/>
      <w:kern w:val="44"/>
      <w:sz w:val="44"/>
      <w:szCs w:val="44"/>
    </w:rPr>
  </w:style>
  <w:style w:type="character" w:customStyle="1" w:styleId="3Char">
    <w:name w:val="标题 3 Char"/>
    <w:basedOn w:val="a0"/>
    <w:link w:val="3"/>
    <w:rsid w:val="00FC6192"/>
    <w:rPr>
      <w:rFonts w:ascii="Arial" w:eastAsia="Arial" w:hAnsi="Arial" w:cs="Arial"/>
      <w:b/>
      <w:snapToGrid w:val="0"/>
      <w:color w:val="000000"/>
      <w:kern w:val="0"/>
      <w:sz w:val="32"/>
      <w:szCs w:val="21"/>
    </w:rPr>
  </w:style>
  <w:style w:type="character" w:customStyle="1" w:styleId="4Char">
    <w:name w:val="标题 4 Char"/>
    <w:basedOn w:val="a0"/>
    <w:link w:val="4"/>
    <w:rsid w:val="00FC6192"/>
    <w:rPr>
      <w:rFonts w:ascii="Times New Roman" w:eastAsia="宋体" w:hAnsi="Times New Roman" w:cs="Times New Roman"/>
      <w:b/>
      <w:snapToGrid w:val="0"/>
      <w:kern w:val="21"/>
      <w:sz w:val="24"/>
      <w:szCs w:val="24"/>
    </w:rPr>
  </w:style>
  <w:style w:type="numbering" w:customStyle="1" w:styleId="10">
    <w:name w:val="无列表1"/>
    <w:next w:val="a2"/>
    <w:uiPriority w:val="99"/>
    <w:semiHidden/>
    <w:unhideWhenUsed/>
    <w:rsid w:val="00FC6192"/>
  </w:style>
  <w:style w:type="paragraph" w:styleId="a4">
    <w:name w:val="Normal Indent"/>
    <w:basedOn w:val="a"/>
    <w:uiPriority w:val="99"/>
    <w:qFormat/>
    <w:rsid w:val="00FC6192"/>
    <w:pPr>
      <w:spacing w:beforeLines="20" w:afterLines="20" w:line="288" w:lineRule="auto"/>
      <w:ind w:firstLineChars="200" w:firstLine="420"/>
    </w:pPr>
    <w:rPr>
      <w:rFonts w:ascii="Times New Roman" w:eastAsia="宋体" w:hAnsi="Times New Roman" w:cs="Times New Roman"/>
      <w:snapToGrid w:val="0"/>
      <w:kern w:val="0"/>
      <w:szCs w:val="21"/>
    </w:rPr>
  </w:style>
  <w:style w:type="paragraph" w:styleId="a5">
    <w:name w:val="annotation text"/>
    <w:basedOn w:val="a"/>
    <w:link w:val="Char"/>
    <w:uiPriority w:val="99"/>
    <w:qFormat/>
    <w:rsid w:val="00FC6192"/>
    <w:pPr>
      <w:jc w:val="left"/>
    </w:pPr>
    <w:rPr>
      <w:rFonts w:ascii="Times New Roman" w:eastAsia="宋体" w:hAnsi="Times New Roman" w:cs="Times New Roman"/>
      <w:szCs w:val="24"/>
    </w:rPr>
  </w:style>
  <w:style w:type="character" w:customStyle="1" w:styleId="Char">
    <w:name w:val="批注文字 Char"/>
    <w:basedOn w:val="a0"/>
    <w:link w:val="a5"/>
    <w:uiPriority w:val="99"/>
    <w:rsid w:val="00FC6192"/>
    <w:rPr>
      <w:rFonts w:ascii="Times New Roman" w:eastAsia="宋体" w:hAnsi="Times New Roman" w:cs="Times New Roman"/>
      <w:szCs w:val="24"/>
    </w:rPr>
  </w:style>
  <w:style w:type="paragraph" w:styleId="a6">
    <w:name w:val="Body Text"/>
    <w:basedOn w:val="a"/>
    <w:next w:val="a"/>
    <w:link w:val="Char0"/>
    <w:uiPriority w:val="99"/>
    <w:qFormat/>
    <w:rsid w:val="00FC6192"/>
    <w:pPr>
      <w:spacing w:after="120"/>
    </w:pPr>
    <w:rPr>
      <w:rFonts w:ascii="Times New Roman" w:eastAsia="宋体" w:hAnsi="Times New Roman" w:cs="Times New Roman"/>
      <w:sz w:val="28"/>
      <w:szCs w:val="24"/>
    </w:rPr>
  </w:style>
  <w:style w:type="character" w:customStyle="1" w:styleId="Char0">
    <w:name w:val="正文文本 Char"/>
    <w:basedOn w:val="a0"/>
    <w:link w:val="a6"/>
    <w:uiPriority w:val="99"/>
    <w:rsid w:val="00FC6192"/>
    <w:rPr>
      <w:rFonts w:ascii="Times New Roman" w:eastAsia="宋体" w:hAnsi="Times New Roman" w:cs="Times New Roman"/>
      <w:sz w:val="28"/>
      <w:szCs w:val="24"/>
    </w:rPr>
  </w:style>
  <w:style w:type="paragraph" w:styleId="a7">
    <w:name w:val="Body Text Indent"/>
    <w:basedOn w:val="a"/>
    <w:link w:val="Char1"/>
    <w:uiPriority w:val="99"/>
    <w:qFormat/>
    <w:rsid w:val="00FC6192"/>
    <w:pPr>
      <w:spacing w:after="120"/>
      <w:ind w:leftChars="200" w:left="420"/>
    </w:pPr>
    <w:rPr>
      <w:rFonts w:ascii="Times New Roman" w:eastAsia="宋体" w:hAnsi="Times New Roman" w:cs="Times New Roman"/>
      <w:sz w:val="28"/>
      <w:szCs w:val="24"/>
    </w:rPr>
  </w:style>
  <w:style w:type="character" w:customStyle="1" w:styleId="Char1">
    <w:name w:val="正文文本缩进 Char"/>
    <w:basedOn w:val="a0"/>
    <w:link w:val="a7"/>
    <w:uiPriority w:val="99"/>
    <w:rsid w:val="00FC6192"/>
    <w:rPr>
      <w:rFonts w:ascii="Times New Roman" w:eastAsia="宋体" w:hAnsi="Times New Roman" w:cs="Times New Roman"/>
      <w:sz w:val="28"/>
      <w:szCs w:val="24"/>
    </w:rPr>
  </w:style>
  <w:style w:type="paragraph" w:styleId="a8">
    <w:name w:val="Block Text"/>
    <w:basedOn w:val="a"/>
    <w:uiPriority w:val="99"/>
    <w:unhideWhenUsed/>
    <w:qFormat/>
    <w:rsid w:val="00FC6192"/>
    <w:pPr>
      <w:spacing w:after="120"/>
      <w:ind w:leftChars="700" w:left="1440" w:rightChars="700" w:right="700"/>
    </w:pPr>
    <w:rPr>
      <w:rFonts w:ascii="Times New Roman" w:eastAsia="宋体" w:hAnsi="Times New Roman" w:cs="Times New Roman"/>
      <w:snapToGrid w:val="0"/>
      <w:kern w:val="21"/>
      <w:sz w:val="28"/>
      <w:szCs w:val="24"/>
    </w:rPr>
  </w:style>
  <w:style w:type="paragraph" w:styleId="30">
    <w:name w:val="toc 3"/>
    <w:basedOn w:val="a"/>
    <w:next w:val="a"/>
    <w:uiPriority w:val="39"/>
    <w:qFormat/>
    <w:rsid w:val="00FC6192"/>
    <w:pPr>
      <w:ind w:leftChars="400" w:left="840"/>
    </w:pPr>
    <w:rPr>
      <w:rFonts w:ascii="Times New Roman" w:eastAsia="宋体" w:hAnsi="Times New Roman" w:cs="Times New Roman"/>
      <w:snapToGrid w:val="0"/>
      <w:kern w:val="21"/>
      <w:szCs w:val="24"/>
    </w:rPr>
  </w:style>
  <w:style w:type="paragraph" w:styleId="a9">
    <w:name w:val="Plain Text"/>
    <w:basedOn w:val="a"/>
    <w:link w:val="Char2"/>
    <w:qFormat/>
    <w:rsid w:val="00FC6192"/>
    <w:pPr>
      <w:spacing w:before="120"/>
      <w:ind w:left="284"/>
    </w:pPr>
    <w:rPr>
      <w:rFonts w:ascii="宋体" w:hAnsi="宋体"/>
      <w:bCs/>
      <w:kern w:val="21"/>
      <w:sz w:val="28"/>
      <w:szCs w:val="24"/>
    </w:rPr>
  </w:style>
  <w:style w:type="character" w:customStyle="1" w:styleId="Char2">
    <w:name w:val="纯文本 Char"/>
    <w:basedOn w:val="a0"/>
    <w:link w:val="a9"/>
    <w:rsid w:val="00FC6192"/>
    <w:rPr>
      <w:rFonts w:ascii="宋体" w:hAnsi="宋体"/>
      <w:bCs/>
      <w:kern w:val="21"/>
      <w:sz w:val="28"/>
      <w:szCs w:val="24"/>
    </w:rPr>
  </w:style>
  <w:style w:type="paragraph" w:styleId="20">
    <w:name w:val="Body Text Indent 2"/>
    <w:basedOn w:val="a"/>
    <w:link w:val="2Char0"/>
    <w:uiPriority w:val="99"/>
    <w:qFormat/>
    <w:rsid w:val="00FC6192"/>
    <w:pPr>
      <w:spacing w:after="120" w:line="480" w:lineRule="auto"/>
      <w:ind w:leftChars="200" w:left="420"/>
    </w:pPr>
    <w:rPr>
      <w:rFonts w:ascii="Times New Roman" w:eastAsia="宋体" w:hAnsi="Times New Roman" w:cs="Times New Roman"/>
      <w:sz w:val="28"/>
      <w:szCs w:val="24"/>
    </w:rPr>
  </w:style>
  <w:style w:type="character" w:customStyle="1" w:styleId="2Char0">
    <w:name w:val="正文文本缩进 2 Char"/>
    <w:basedOn w:val="a0"/>
    <w:link w:val="20"/>
    <w:uiPriority w:val="99"/>
    <w:rsid w:val="00FC6192"/>
    <w:rPr>
      <w:rFonts w:ascii="Times New Roman" w:eastAsia="宋体" w:hAnsi="Times New Roman" w:cs="Times New Roman"/>
      <w:sz w:val="28"/>
      <w:szCs w:val="24"/>
    </w:rPr>
  </w:style>
  <w:style w:type="paragraph" w:styleId="aa">
    <w:name w:val="footer"/>
    <w:basedOn w:val="a"/>
    <w:link w:val="Char3"/>
    <w:uiPriority w:val="99"/>
    <w:qFormat/>
    <w:rsid w:val="00FC619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3">
    <w:name w:val="页脚 Char"/>
    <w:basedOn w:val="a0"/>
    <w:link w:val="aa"/>
    <w:uiPriority w:val="99"/>
    <w:rsid w:val="00FC6192"/>
    <w:rPr>
      <w:rFonts w:ascii="Times New Roman" w:eastAsia="宋体" w:hAnsi="Times New Roman" w:cs="Times New Roman"/>
      <w:sz w:val="18"/>
      <w:szCs w:val="18"/>
    </w:rPr>
  </w:style>
  <w:style w:type="paragraph" w:styleId="ab">
    <w:name w:val="header"/>
    <w:basedOn w:val="a"/>
    <w:next w:val="a8"/>
    <w:link w:val="Char4"/>
    <w:uiPriority w:val="99"/>
    <w:qFormat/>
    <w:rsid w:val="00FC619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4">
    <w:name w:val="页眉 Char"/>
    <w:basedOn w:val="a0"/>
    <w:link w:val="ab"/>
    <w:uiPriority w:val="99"/>
    <w:rsid w:val="00FC6192"/>
    <w:rPr>
      <w:rFonts w:ascii="Times New Roman" w:eastAsia="宋体" w:hAnsi="Times New Roman" w:cs="Times New Roman"/>
      <w:sz w:val="18"/>
      <w:szCs w:val="18"/>
    </w:rPr>
  </w:style>
  <w:style w:type="paragraph" w:styleId="11">
    <w:name w:val="toc 1"/>
    <w:basedOn w:val="a"/>
    <w:next w:val="a"/>
    <w:uiPriority w:val="39"/>
    <w:qFormat/>
    <w:rsid w:val="00FC6192"/>
    <w:pPr>
      <w:spacing w:before="120" w:after="120"/>
      <w:ind w:leftChars="100" w:left="100" w:rightChars="100" w:right="100"/>
      <w:jc w:val="left"/>
    </w:pPr>
    <w:rPr>
      <w:rFonts w:ascii="Times New Roman" w:eastAsia="宋体" w:hAnsi="Times New Roman" w:cs="Times New Roman"/>
      <w:snapToGrid w:val="0"/>
      <w:kern w:val="21"/>
      <w:szCs w:val="24"/>
    </w:rPr>
  </w:style>
  <w:style w:type="paragraph" w:styleId="21">
    <w:name w:val="toc 2"/>
    <w:basedOn w:val="a"/>
    <w:next w:val="a"/>
    <w:uiPriority w:val="39"/>
    <w:qFormat/>
    <w:rsid w:val="00FC6192"/>
    <w:pPr>
      <w:ind w:leftChars="200" w:left="420"/>
    </w:pPr>
    <w:rPr>
      <w:rFonts w:ascii="Times New Roman" w:eastAsia="宋体" w:hAnsi="Times New Roman" w:cs="Times New Roman"/>
      <w:snapToGrid w:val="0"/>
      <w:kern w:val="21"/>
      <w:szCs w:val="24"/>
    </w:rPr>
  </w:style>
  <w:style w:type="paragraph" w:styleId="ac">
    <w:name w:val="Normal (Web)"/>
    <w:basedOn w:val="a"/>
    <w:uiPriority w:val="99"/>
    <w:qFormat/>
    <w:rsid w:val="00FC6192"/>
    <w:pPr>
      <w:widowControl/>
      <w:spacing w:before="100" w:beforeAutospacing="1" w:after="100" w:afterAutospacing="1"/>
      <w:jc w:val="left"/>
    </w:pPr>
    <w:rPr>
      <w:rFonts w:ascii="宋体" w:eastAsia="宋体" w:hAnsi="宋体" w:cs="Times New Roman" w:hint="eastAsia"/>
      <w:snapToGrid w:val="0"/>
      <w:kern w:val="0"/>
      <w:sz w:val="24"/>
      <w:szCs w:val="24"/>
    </w:rPr>
  </w:style>
  <w:style w:type="paragraph" w:styleId="22">
    <w:name w:val="Body Text First Indent 2"/>
    <w:basedOn w:val="a7"/>
    <w:link w:val="2Char1"/>
    <w:qFormat/>
    <w:rsid w:val="00FC6192"/>
    <w:pPr>
      <w:ind w:firstLineChars="200" w:firstLine="420"/>
    </w:pPr>
    <w:rPr>
      <w:sz w:val="21"/>
    </w:rPr>
  </w:style>
  <w:style w:type="character" w:customStyle="1" w:styleId="2Char1">
    <w:name w:val="正文首行缩进 2 Char"/>
    <w:basedOn w:val="Char1"/>
    <w:link w:val="22"/>
    <w:rsid w:val="00FC6192"/>
    <w:rPr>
      <w:rFonts w:ascii="Times New Roman" w:eastAsia="宋体" w:hAnsi="Times New Roman" w:cs="Times New Roman"/>
      <w:sz w:val="28"/>
      <w:szCs w:val="24"/>
    </w:rPr>
  </w:style>
  <w:style w:type="table" w:styleId="ad">
    <w:name w:val="Table Grid"/>
    <w:basedOn w:val="a1"/>
    <w:uiPriority w:val="59"/>
    <w:qFormat/>
    <w:rsid w:val="00FC61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qFormat/>
    <w:rsid w:val="00FC6192"/>
  </w:style>
  <w:style w:type="paragraph" w:customStyle="1" w:styleId="12">
    <w:name w:val="正文_1"/>
    <w:qFormat/>
    <w:rsid w:val="00FC6192"/>
    <w:pPr>
      <w:widowControl w:val="0"/>
      <w:ind w:firstLineChars="200" w:firstLine="560"/>
      <w:jc w:val="both"/>
    </w:pPr>
    <w:rPr>
      <w:rFonts w:ascii="Times New Roman" w:eastAsia="宋体" w:hAnsi="Times New Roman" w:cs="Times New Roman"/>
      <w:sz w:val="28"/>
      <w:szCs w:val="28"/>
    </w:rPr>
  </w:style>
  <w:style w:type="paragraph" w:customStyle="1" w:styleId="13">
    <w:name w:val="列出段落1"/>
    <w:uiPriority w:val="99"/>
    <w:qFormat/>
    <w:rsid w:val="00FC6192"/>
    <w:pPr>
      <w:kinsoku w:val="0"/>
      <w:autoSpaceDE w:val="0"/>
      <w:autoSpaceDN w:val="0"/>
      <w:adjustRightInd w:val="0"/>
      <w:snapToGrid w:val="0"/>
      <w:ind w:firstLineChars="200" w:firstLine="420"/>
      <w:textAlignment w:val="baseline"/>
    </w:pPr>
    <w:rPr>
      <w:rFonts w:ascii="Calibri" w:eastAsia="Arial" w:hAnsi="Calibri" w:cs="Calibri"/>
      <w:snapToGrid w:val="0"/>
      <w:color w:val="000000"/>
      <w:kern w:val="0"/>
      <w:szCs w:val="21"/>
    </w:rPr>
  </w:style>
  <w:style w:type="paragraph" w:customStyle="1" w:styleId="-11">
    <w:name w:val="彩色列表 - 强调文字颜色 11"/>
    <w:qFormat/>
    <w:rsid w:val="00FC6192"/>
    <w:pPr>
      <w:kinsoku w:val="0"/>
      <w:autoSpaceDE w:val="0"/>
      <w:autoSpaceDN w:val="0"/>
      <w:adjustRightInd w:val="0"/>
      <w:snapToGrid w:val="0"/>
      <w:ind w:firstLineChars="200" w:firstLine="420"/>
      <w:textAlignment w:val="baseline"/>
    </w:pPr>
    <w:rPr>
      <w:rFonts w:ascii="Arial" w:eastAsia="Arial" w:hAnsi="Arial" w:cs="Arial"/>
      <w:snapToGrid w:val="0"/>
      <w:color w:val="000000"/>
      <w:kern w:val="0"/>
      <w:szCs w:val="21"/>
    </w:rPr>
  </w:style>
  <w:style w:type="paragraph" w:customStyle="1" w:styleId="TableParagraph">
    <w:name w:val="Table Paragraph"/>
    <w:uiPriority w:val="1"/>
    <w:qFormat/>
    <w:rsid w:val="00FC6192"/>
    <w:pPr>
      <w:widowControl w:val="0"/>
    </w:pPr>
    <w:rPr>
      <w:rFonts w:ascii="Calibri" w:eastAsia="宋体" w:hAnsi="Calibri" w:cs="Times New Roman"/>
      <w:kern w:val="0"/>
      <w:sz w:val="22"/>
      <w:lang w:eastAsia="en-US"/>
    </w:rPr>
  </w:style>
  <w:style w:type="paragraph" w:customStyle="1" w:styleId="af">
    <w:name w:val="表格文字"/>
    <w:qFormat/>
    <w:rsid w:val="00FC6192"/>
    <w:pPr>
      <w:widowControl w:val="0"/>
      <w:spacing w:before="25" w:after="25"/>
    </w:pPr>
    <w:rPr>
      <w:rFonts w:ascii="宋体" w:eastAsia="宋体" w:hAnsi="Times New Roman" w:cs="Times New Roman"/>
      <w:bCs/>
      <w:spacing w:val="10"/>
      <w:kern w:val="0"/>
      <w:sz w:val="24"/>
      <w:szCs w:val="20"/>
    </w:rPr>
  </w:style>
  <w:style w:type="character" w:customStyle="1" w:styleId="font21">
    <w:name w:val="font21"/>
    <w:basedOn w:val="a0"/>
    <w:qFormat/>
    <w:rsid w:val="00FC6192"/>
    <w:rPr>
      <w:rFonts w:ascii="宋体" w:eastAsia="宋体" w:hAnsi="宋体" w:cs="宋体" w:hint="eastAsia"/>
      <w:color w:val="000000"/>
      <w:sz w:val="20"/>
      <w:szCs w:val="20"/>
      <w:u w:val="none"/>
    </w:rPr>
  </w:style>
  <w:style w:type="character" w:customStyle="1" w:styleId="font31">
    <w:name w:val="font31"/>
    <w:basedOn w:val="a0"/>
    <w:qFormat/>
    <w:rsid w:val="00FC6192"/>
    <w:rPr>
      <w:rFonts w:ascii="Tahoma" w:eastAsia="Tahoma" w:hAnsi="Tahoma" w:cs="Tahoma"/>
      <w:color w:val="000000"/>
      <w:sz w:val="20"/>
      <w:szCs w:val="20"/>
      <w:u w:val="none"/>
    </w:rPr>
  </w:style>
  <w:style w:type="paragraph" w:customStyle="1" w:styleId="af0">
    <w:name w:val="段"/>
    <w:next w:val="a"/>
    <w:qFormat/>
    <w:rsid w:val="00FC6192"/>
    <w:pPr>
      <w:autoSpaceDE w:val="0"/>
      <w:autoSpaceDN w:val="0"/>
      <w:adjustRightInd w:val="0"/>
      <w:snapToGrid w:val="0"/>
      <w:spacing w:line="360" w:lineRule="auto"/>
      <w:ind w:firstLineChars="200" w:firstLine="200"/>
      <w:jc w:val="both"/>
    </w:pPr>
    <w:rPr>
      <w:rFonts w:ascii="宋体" w:eastAsia="宋体" w:hAnsi="Calibri" w:cs="Times New Roman"/>
      <w:kern w:val="0"/>
      <w:sz w:val="24"/>
    </w:rPr>
  </w:style>
  <w:style w:type="paragraph" w:customStyle="1" w:styleId="23">
    <w:name w:val="列出段落2"/>
    <w:uiPriority w:val="34"/>
    <w:qFormat/>
    <w:rsid w:val="00FC6192"/>
    <w:pPr>
      <w:widowControl w:val="0"/>
      <w:ind w:firstLineChars="200" w:firstLine="420"/>
      <w:jc w:val="both"/>
    </w:pPr>
    <w:rPr>
      <w:rFonts w:ascii="Times New Roman" w:eastAsia="宋体" w:hAnsi="Times New Roman" w:cs="Times New Roman"/>
    </w:rPr>
  </w:style>
  <w:style w:type="character" w:styleId="af1">
    <w:name w:val="annotation reference"/>
    <w:basedOn w:val="a0"/>
    <w:uiPriority w:val="99"/>
    <w:semiHidden/>
    <w:unhideWhenUsed/>
    <w:rsid w:val="00FC6192"/>
    <w:rPr>
      <w:sz w:val="21"/>
      <w:szCs w:val="21"/>
    </w:rPr>
  </w:style>
  <w:style w:type="paragraph" w:styleId="af2">
    <w:name w:val="annotation subject"/>
    <w:basedOn w:val="a5"/>
    <w:next w:val="a5"/>
    <w:link w:val="Char5"/>
    <w:uiPriority w:val="99"/>
    <w:semiHidden/>
    <w:unhideWhenUsed/>
    <w:rsid w:val="00FC6192"/>
    <w:rPr>
      <w:b/>
      <w:bCs/>
      <w:snapToGrid w:val="0"/>
      <w:kern w:val="21"/>
      <w:sz w:val="28"/>
    </w:rPr>
  </w:style>
  <w:style w:type="character" w:customStyle="1" w:styleId="Char5">
    <w:name w:val="批注主题 Char"/>
    <w:basedOn w:val="Char"/>
    <w:link w:val="af2"/>
    <w:uiPriority w:val="99"/>
    <w:semiHidden/>
    <w:rsid w:val="00FC6192"/>
    <w:rPr>
      <w:rFonts w:ascii="Times New Roman" w:eastAsia="宋体" w:hAnsi="Times New Roman" w:cs="Times New Roman"/>
      <w:b/>
      <w:bCs/>
      <w:snapToGrid w:val="0"/>
      <w:kern w:val="21"/>
      <w:sz w:val="28"/>
      <w:szCs w:val="24"/>
    </w:rPr>
  </w:style>
  <w:style w:type="paragraph" w:styleId="af3">
    <w:name w:val="Balloon Text"/>
    <w:basedOn w:val="a"/>
    <w:link w:val="Char6"/>
    <w:uiPriority w:val="99"/>
    <w:semiHidden/>
    <w:unhideWhenUsed/>
    <w:rsid w:val="00FC6192"/>
    <w:rPr>
      <w:rFonts w:ascii="Times New Roman" w:eastAsia="宋体" w:hAnsi="Times New Roman" w:cs="Times New Roman"/>
      <w:snapToGrid w:val="0"/>
      <w:kern w:val="21"/>
      <w:sz w:val="18"/>
      <w:szCs w:val="18"/>
    </w:rPr>
  </w:style>
  <w:style w:type="character" w:customStyle="1" w:styleId="Char6">
    <w:name w:val="批注框文本 Char"/>
    <w:basedOn w:val="a0"/>
    <w:link w:val="af3"/>
    <w:uiPriority w:val="99"/>
    <w:semiHidden/>
    <w:rsid w:val="00FC6192"/>
    <w:rPr>
      <w:rFonts w:ascii="Times New Roman" w:eastAsia="宋体" w:hAnsi="Times New Roman" w:cs="Times New Roman"/>
      <w:snapToGrid w:val="0"/>
      <w:kern w:val="2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2" w:uiPriority="0" w:qFormat="1"/>
    <w:lsdException w:name="Body Text Indent 2" w:qFormat="1"/>
    <w:lsdException w:name="Block Text"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FC619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9"/>
    <w:unhideWhenUsed/>
    <w:qFormat/>
    <w:rsid w:val="005A077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FC6192"/>
    <w:pPr>
      <w:keepNext/>
      <w:keepLines/>
      <w:kinsoku w:val="0"/>
      <w:autoSpaceDE w:val="0"/>
      <w:autoSpaceDN w:val="0"/>
      <w:adjustRightInd w:val="0"/>
      <w:snapToGrid w:val="0"/>
      <w:spacing w:before="260" w:after="260" w:line="413" w:lineRule="auto"/>
      <w:jc w:val="left"/>
      <w:textAlignment w:val="baseline"/>
      <w:outlineLvl w:val="2"/>
    </w:pPr>
    <w:rPr>
      <w:rFonts w:ascii="Arial" w:eastAsia="Arial" w:hAnsi="Arial" w:cs="Arial"/>
      <w:b/>
      <w:snapToGrid w:val="0"/>
      <w:color w:val="000000"/>
      <w:kern w:val="0"/>
      <w:sz w:val="32"/>
      <w:szCs w:val="21"/>
    </w:rPr>
  </w:style>
  <w:style w:type="paragraph" w:styleId="4">
    <w:name w:val="heading 4"/>
    <w:basedOn w:val="a"/>
    <w:next w:val="a"/>
    <w:link w:val="4Char"/>
    <w:unhideWhenUsed/>
    <w:qFormat/>
    <w:rsid w:val="00FC6192"/>
    <w:pPr>
      <w:keepNext/>
      <w:keepLines/>
      <w:spacing w:before="280" w:after="290" w:line="372" w:lineRule="auto"/>
      <w:jc w:val="center"/>
      <w:outlineLvl w:val="3"/>
    </w:pPr>
    <w:rPr>
      <w:rFonts w:ascii="Times New Roman" w:eastAsia="宋体" w:hAnsi="Times New Roman" w:cs="Times New Roman"/>
      <w:b/>
      <w:snapToGrid w:val="0"/>
      <w:kern w:val="2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60E2"/>
    <w:pPr>
      <w:ind w:firstLineChars="200" w:firstLine="420"/>
    </w:pPr>
  </w:style>
  <w:style w:type="character" w:customStyle="1" w:styleId="2Char">
    <w:name w:val="标题 2 Char"/>
    <w:basedOn w:val="a0"/>
    <w:link w:val="2"/>
    <w:uiPriority w:val="99"/>
    <w:rsid w:val="005A077E"/>
    <w:rPr>
      <w:rFonts w:asciiTheme="majorHAnsi" w:eastAsiaTheme="majorEastAsia" w:hAnsiTheme="majorHAnsi" w:cstheme="majorBidi"/>
      <w:b/>
      <w:bCs/>
      <w:sz w:val="32"/>
      <w:szCs w:val="32"/>
    </w:rPr>
  </w:style>
  <w:style w:type="character" w:customStyle="1" w:styleId="1Char">
    <w:name w:val="标题 1 Char"/>
    <w:basedOn w:val="a0"/>
    <w:link w:val="1"/>
    <w:uiPriority w:val="99"/>
    <w:rsid w:val="00FC6192"/>
    <w:rPr>
      <w:rFonts w:ascii="Times New Roman" w:eastAsia="宋体" w:hAnsi="Times New Roman" w:cs="Times New Roman"/>
      <w:b/>
      <w:bCs/>
      <w:kern w:val="44"/>
      <w:sz w:val="44"/>
      <w:szCs w:val="44"/>
    </w:rPr>
  </w:style>
  <w:style w:type="character" w:customStyle="1" w:styleId="3Char">
    <w:name w:val="标题 3 Char"/>
    <w:basedOn w:val="a0"/>
    <w:link w:val="3"/>
    <w:rsid w:val="00FC6192"/>
    <w:rPr>
      <w:rFonts w:ascii="Arial" w:eastAsia="Arial" w:hAnsi="Arial" w:cs="Arial"/>
      <w:b/>
      <w:snapToGrid w:val="0"/>
      <w:color w:val="000000"/>
      <w:kern w:val="0"/>
      <w:sz w:val="32"/>
      <w:szCs w:val="21"/>
    </w:rPr>
  </w:style>
  <w:style w:type="character" w:customStyle="1" w:styleId="4Char">
    <w:name w:val="标题 4 Char"/>
    <w:basedOn w:val="a0"/>
    <w:link w:val="4"/>
    <w:rsid w:val="00FC6192"/>
    <w:rPr>
      <w:rFonts w:ascii="Times New Roman" w:eastAsia="宋体" w:hAnsi="Times New Roman" w:cs="Times New Roman"/>
      <w:b/>
      <w:snapToGrid w:val="0"/>
      <w:kern w:val="21"/>
      <w:sz w:val="24"/>
      <w:szCs w:val="24"/>
    </w:rPr>
  </w:style>
  <w:style w:type="numbering" w:customStyle="1" w:styleId="10">
    <w:name w:val="无列表1"/>
    <w:next w:val="a2"/>
    <w:uiPriority w:val="99"/>
    <w:semiHidden/>
    <w:unhideWhenUsed/>
    <w:rsid w:val="00FC6192"/>
  </w:style>
  <w:style w:type="paragraph" w:styleId="a4">
    <w:name w:val="Normal Indent"/>
    <w:basedOn w:val="a"/>
    <w:uiPriority w:val="99"/>
    <w:qFormat/>
    <w:rsid w:val="00FC6192"/>
    <w:pPr>
      <w:spacing w:beforeLines="20" w:afterLines="20" w:line="288" w:lineRule="auto"/>
      <w:ind w:firstLineChars="200" w:firstLine="420"/>
    </w:pPr>
    <w:rPr>
      <w:rFonts w:ascii="Times New Roman" w:eastAsia="宋体" w:hAnsi="Times New Roman" w:cs="Times New Roman"/>
      <w:snapToGrid w:val="0"/>
      <w:kern w:val="0"/>
      <w:szCs w:val="21"/>
    </w:rPr>
  </w:style>
  <w:style w:type="paragraph" w:styleId="a5">
    <w:name w:val="annotation text"/>
    <w:basedOn w:val="a"/>
    <w:link w:val="Char"/>
    <w:uiPriority w:val="99"/>
    <w:qFormat/>
    <w:rsid w:val="00FC6192"/>
    <w:pPr>
      <w:jc w:val="left"/>
    </w:pPr>
    <w:rPr>
      <w:rFonts w:ascii="Times New Roman" w:eastAsia="宋体" w:hAnsi="Times New Roman" w:cs="Times New Roman"/>
      <w:szCs w:val="24"/>
    </w:rPr>
  </w:style>
  <w:style w:type="character" w:customStyle="1" w:styleId="Char">
    <w:name w:val="批注文字 Char"/>
    <w:basedOn w:val="a0"/>
    <w:link w:val="a5"/>
    <w:uiPriority w:val="99"/>
    <w:rsid w:val="00FC6192"/>
    <w:rPr>
      <w:rFonts w:ascii="Times New Roman" w:eastAsia="宋体" w:hAnsi="Times New Roman" w:cs="Times New Roman"/>
      <w:szCs w:val="24"/>
    </w:rPr>
  </w:style>
  <w:style w:type="paragraph" w:styleId="a6">
    <w:name w:val="Body Text"/>
    <w:basedOn w:val="a"/>
    <w:next w:val="a"/>
    <w:link w:val="Char0"/>
    <w:uiPriority w:val="99"/>
    <w:qFormat/>
    <w:rsid w:val="00FC6192"/>
    <w:pPr>
      <w:spacing w:after="120"/>
    </w:pPr>
    <w:rPr>
      <w:rFonts w:ascii="Times New Roman" w:eastAsia="宋体" w:hAnsi="Times New Roman" w:cs="Times New Roman"/>
      <w:sz w:val="28"/>
      <w:szCs w:val="24"/>
    </w:rPr>
  </w:style>
  <w:style w:type="character" w:customStyle="1" w:styleId="Char0">
    <w:name w:val="正文文本 Char"/>
    <w:basedOn w:val="a0"/>
    <w:link w:val="a6"/>
    <w:uiPriority w:val="99"/>
    <w:rsid w:val="00FC6192"/>
    <w:rPr>
      <w:rFonts w:ascii="Times New Roman" w:eastAsia="宋体" w:hAnsi="Times New Roman" w:cs="Times New Roman"/>
      <w:sz w:val="28"/>
      <w:szCs w:val="24"/>
    </w:rPr>
  </w:style>
  <w:style w:type="paragraph" w:styleId="a7">
    <w:name w:val="Body Text Indent"/>
    <w:basedOn w:val="a"/>
    <w:link w:val="Char1"/>
    <w:uiPriority w:val="99"/>
    <w:qFormat/>
    <w:rsid w:val="00FC6192"/>
    <w:pPr>
      <w:spacing w:after="120"/>
      <w:ind w:leftChars="200" w:left="420"/>
    </w:pPr>
    <w:rPr>
      <w:rFonts w:ascii="Times New Roman" w:eastAsia="宋体" w:hAnsi="Times New Roman" w:cs="Times New Roman"/>
      <w:sz w:val="28"/>
      <w:szCs w:val="24"/>
    </w:rPr>
  </w:style>
  <w:style w:type="character" w:customStyle="1" w:styleId="Char1">
    <w:name w:val="正文文本缩进 Char"/>
    <w:basedOn w:val="a0"/>
    <w:link w:val="a7"/>
    <w:uiPriority w:val="99"/>
    <w:rsid w:val="00FC6192"/>
    <w:rPr>
      <w:rFonts w:ascii="Times New Roman" w:eastAsia="宋体" w:hAnsi="Times New Roman" w:cs="Times New Roman"/>
      <w:sz w:val="28"/>
      <w:szCs w:val="24"/>
    </w:rPr>
  </w:style>
  <w:style w:type="paragraph" w:styleId="a8">
    <w:name w:val="Block Text"/>
    <w:basedOn w:val="a"/>
    <w:uiPriority w:val="99"/>
    <w:unhideWhenUsed/>
    <w:qFormat/>
    <w:rsid w:val="00FC6192"/>
    <w:pPr>
      <w:spacing w:after="120"/>
      <w:ind w:leftChars="700" w:left="1440" w:rightChars="700" w:right="700"/>
    </w:pPr>
    <w:rPr>
      <w:rFonts w:ascii="Times New Roman" w:eastAsia="宋体" w:hAnsi="Times New Roman" w:cs="Times New Roman"/>
      <w:snapToGrid w:val="0"/>
      <w:kern w:val="21"/>
      <w:sz w:val="28"/>
      <w:szCs w:val="24"/>
    </w:rPr>
  </w:style>
  <w:style w:type="paragraph" w:styleId="30">
    <w:name w:val="toc 3"/>
    <w:basedOn w:val="a"/>
    <w:next w:val="a"/>
    <w:uiPriority w:val="39"/>
    <w:qFormat/>
    <w:rsid w:val="00FC6192"/>
    <w:pPr>
      <w:ind w:leftChars="400" w:left="840"/>
    </w:pPr>
    <w:rPr>
      <w:rFonts w:ascii="Times New Roman" w:eastAsia="宋体" w:hAnsi="Times New Roman" w:cs="Times New Roman"/>
      <w:snapToGrid w:val="0"/>
      <w:kern w:val="21"/>
      <w:szCs w:val="24"/>
    </w:rPr>
  </w:style>
  <w:style w:type="paragraph" w:styleId="a9">
    <w:name w:val="Plain Text"/>
    <w:basedOn w:val="a"/>
    <w:link w:val="Char2"/>
    <w:qFormat/>
    <w:rsid w:val="00FC6192"/>
    <w:pPr>
      <w:spacing w:before="120"/>
      <w:ind w:left="284"/>
    </w:pPr>
    <w:rPr>
      <w:rFonts w:ascii="宋体" w:hAnsi="宋体"/>
      <w:bCs/>
      <w:kern w:val="21"/>
      <w:sz w:val="28"/>
      <w:szCs w:val="24"/>
    </w:rPr>
  </w:style>
  <w:style w:type="character" w:customStyle="1" w:styleId="Char2">
    <w:name w:val="纯文本 Char"/>
    <w:basedOn w:val="a0"/>
    <w:link w:val="a9"/>
    <w:rsid w:val="00FC6192"/>
    <w:rPr>
      <w:rFonts w:ascii="宋体" w:hAnsi="宋体"/>
      <w:bCs/>
      <w:kern w:val="21"/>
      <w:sz w:val="28"/>
      <w:szCs w:val="24"/>
    </w:rPr>
  </w:style>
  <w:style w:type="paragraph" w:styleId="20">
    <w:name w:val="Body Text Indent 2"/>
    <w:basedOn w:val="a"/>
    <w:link w:val="2Char0"/>
    <w:uiPriority w:val="99"/>
    <w:qFormat/>
    <w:rsid w:val="00FC6192"/>
    <w:pPr>
      <w:spacing w:after="120" w:line="480" w:lineRule="auto"/>
      <w:ind w:leftChars="200" w:left="420"/>
    </w:pPr>
    <w:rPr>
      <w:rFonts w:ascii="Times New Roman" w:eastAsia="宋体" w:hAnsi="Times New Roman" w:cs="Times New Roman"/>
      <w:sz w:val="28"/>
      <w:szCs w:val="24"/>
    </w:rPr>
  </w:style>
  <w:style w:type="character" w:customStyle="1" w:styleId="2Char0">
    <w:name w:val="正文文本缩进 2 Char"/>
    <w:basedOn w:val="a0"/>
    <w:link w:val="20"/>
    <w:uiPriority w:val="99"/>
    <w:rsid w:val="00FC6192"/>
    <w:rPr>
      <w:rFonts w:ascii="Times New Roman" w:eastAsia="宋体" w:hAnsi="Times New Roman" w:cs="Times New Roman"/>
      <w:sz w:val="28"/>
      <w:szCs w:val="24"/>
    </w:rPr>
  </w:style>
  <w:style w:type="paragraph" w:styleId="aa">
    <w:name w:val="footer"/>
    <w:basedOn w:val="a"/>
    <w:link w:val="Char3"/>
    <w:uiPriority w:val="99"/>
    <w:qFormat/>
    <w:rsid w:val="00FC619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3">
    <w:name w:val="页脚 Char"/>
    <w:basedOn w:val="a0"/>
    <w:link w:val="aa"/>
    <w:uiPriority w:val="99"/>
    <w:rsid w:val="00FC6192"/>
    <w:rPr>
      <w:rFonts w:ascii="Times New Roman" w:eastAsia="宋体" w:hAnsi="Times New Roman" w:cs="Times New Roman"/>
      <w:sz w:val="18"/>
      <w:szCs w:val="18"/>
    </w:rPr>
  </w:style>
  <w:style w:type="paragraph" w:styleId="ab">
    <w:name w:val="header"/>
    <w:basedOn w:val="a"/>
    <w:next w:val="a8"/>
    <w:link w:val="Char4"/>
    <w:uiPriority w:val="99"/>
    <w:qFormat/>
    <w:rsid w:val="00FC619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4">
    <w:name w:val="页眉 Char"/>
    <w:basedOn w:val="a0"/>
    <w:link w:val="ab"/>
    <w:uiPriority w:val="99"/>
    <w:rsid w:val="00FC6192"/>
    <w:rPr>
      <w:rFonts w:ascii="Times New Roman" w:eastAsia="宋体" w:hAnsi="Times New Roman" w:cs="Times New Roman"/>
      <w:sz w:val="18"/>
      <w:szCs w:val="18"/>
    </w:rPr>
  </w:style>
  <w:style w:type="paragraph" w:styleId="11">
    <w:name w:val="toc 1"/>
    <w:basedOn w:val="a"/>
    <w:next w:val="a"/>
    <w:uiPriority w:val="39"/>
    <w:qFormat/>
    <w:rsid w:val="00FC6192"/>
    <w:pPr>
      <w:spacing w:before="120" w:after="120"/>
      <w:ind w:leftChars="100" w:left="100" w:rightChars="100" w:right="100"/>
      <w:jc w:val="left"/>
    </w:pPr>
    <w:rPr>
      <w:rFonts w:ascii="Times New Roman" w:eastAsia="宋体" w:hAnsi="Times New Roman" w:cs="Times New Roman"/>
      <w:snapToGrid w:val="0"/>
      <w:kern w:val="21"/>
      <w:szCs w:val="24"/>
    </w:rPr>
  </w:style>
  <w:style w:type="paragraph" w:styleId="21">
    <w:name w:val="toc 2"/>
    <w:basedOn w:val="a"/>
    <w:next w:val="a"/>
    <w:uiPriority w:val="39"/>
    <w:qFormat/>
    <w:rsid w:val="00FC6192"/>
    <w:pPr>
      <w:ind w:leftChars="200" w:left="420"/>
    </w:pPr>
    <w:rPr>
      <w:rFonts w:ascii="Times New Roman" w:eastAsia="宋体" w:hAnsi="Times New Roman" w:cs="Times New Roman"/>
      <w:snapToGrid w:val="0"/>
      <w:kern w:val="21"/>
      <w:szCs w:val="24"/>
    </w:rPr>
  </w:style>
  <w:style w:type="paragraph" w:styleId="ac">
    <w:name w:val="Normal (Web)"/>
    <w:basedOn w:val="a"/>
    <w:uiPriority w:val="99"/>
    <w:qFormat/>
    <w:rsid w:val="00FC6192"/>
    <w:pPr>
      <w:widowControl/>
      <w:spacing w:before="100" w:beforeAutospacing="1" w:after="100" w:afterAutospacing="1"/>
      <w:jc w:val="left"/>
    </w:pPr>
    <w:rPr>
      <w:rFonts w:ascii="宋体" w:eastAsia="宋体" w:hAnsi="宋体" w:cs="Times New Roman" w:hint="eastAsia"/>
      <w:snapToGrid w:val="0"/>
      <w:kern w:val="0"/>
      <w:sz w:val="24"/>
      <w:szCs w:val="24"/>
    </w:rPr>
  </w:style>
  <w:style w:type="paragraph" w:styleId="22">
    <w:name w:val="Body Text First Indent 2"/>
    <w:basedOn w:val="a7"/>
    <w:link w:val="2Char1"/>
    <w:qFormat/>
    <w:rsid w:val="00FC6192"/>
    <w:pPr>
      <w:ind w:firstLineChars="200" w:firstLine="420"/>
    </w:pPr>
    <w:rPr>
      <w:sz w:val="21"/>
    </w:rPr>
  </w:style>
  <w:style w:type="character" w:customStyle="1" w:styleId="2Char1">
    <w:name w:val="正文首行缩进 2 Char"/>
    <w:basedOn w:val="Char1"/>
    <w:link w:val="22"/>
    <w:rsid w:val="00FC6192"/>
    <w:rPr>
      <w:rFonts w:ascii="Times New Roman" w:eastAsia="宋体" w:hAnsi="Times New Roman" w:cs="Times New Roman"/>
      <w:sz w:val="28"/>
      <w:szCs w:val="24"/>
    </w:rPr>
  </w:style>
  <w:style w:type="table" w:styleId="ad">
    <w:name w:val="Table Grid"/>
    <w:basedOn w:val="a1"/>
    <w:uiPriority w:val="59"/>
    <w:qFormat/>
    <w:rsid w:val="00FC61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qFormat/>
    <w:rsid w:val="00FC6192"/>
  </w:style>
  <w:style w:type="paragraph" w:customStyle="1" w:styleId="12">
    <w:name w:val="正文_1"/>
    <w:qFormat/>
    <w:rsid w:val="00FC6192"/>
    <w:pPr>
      <w:widowControl w:val="0"/>
      <w:ind w:firstLineChars="200" w:firstLine="560"/>
      <w:jc w:val="both"/>
    </w:pPr>
    <w:rPr>
      <w:rFonts w:ascii="Times New Roman" w:eastAsia="宋体" w:hAnsi="Times New Roman" w:cs="Times New Roman"/>
      <w:sz w:val="28"/>
      <w:szCs w:val="28"/>
    </w:rPr>
  </w:style>
  <w:style w:type="paragraph" w:customStyle="1" w:styleId="13">
    <w:name w:val="列出段落1"/>
    <w:uiPriority w:val="99"/>
    <w:qFormat/>
    <w:rsid w:val="00FC6192"/>
    <w:pPr>
      <w:kinsoku w:val="0"/>
      <w:autoSpaceDE w:val="0"/>
      <w:autoSpaceDN w:val="0"/>
      <w:adjustRightInd w:val="0"/>
      <w:snapToGrid w:val="0"/>
      <w:ind w:firstLineChars="200" w:firstLine="420"/>
      <w:textAlignment w:val="baseline"/>
    </w:pPr>
    <w:rPr>
      <w:rFonts w:ascii="Calibri" w:eastAsia="Arial" w:hAnsi="Calibri" w:cs="Calibri"/>
      <w:snapToGrid w:val="0"/>
      <w:color w:val="000000"/>
      <w:kern w:val="0"/>
      <w:szCs w:val="21"/>
    </w:rPr>
  </w:style>
  <w:style w:type="paragraph" w:customStyle="1" w:styleId="-11">
    <w:name w:val="彩色列表 - 强调文字颜色 11"/>
    <w:qFormat/>
    <w:rsid w:val="00FC6192"/>
    <w:pPr>
      <w:kinsoku w:val="0"/>
      <w:autoSpaceDE w:val="0"/>
      <w:autoSpaceDN w:val="0"/>
      <w:adjustRightInd w:val="0"/>
      <w:snapToGrid w:val="0"/>
      <w:ind w:firstLineChars="200" w:firstLine="420"/>
      <w:textAlignment w:val="baseline"/>
    </w:pPr>
    <w:rPr>
      <w:rFonts w:ascii="Arial" w:eastAsia="Arial" w:hAnsi="Arial" w:cs="Arial"/>
      <w:snapToGrid w:val="0"/>
      <w:color w:val="000000"/>
      <w:kern w:val="0"/>
      <w:szCs w:val="21"/>
    </w:rPr>
  </w:style>
  <w:style w:type="paragraph" w:customStyle="1" w:styleId="TableParagraph">
    <w:name w:val="Table Paragraph"/>
    <w:uiPriority w:val="1"/>
    <w:qFormat/>
    <w:rsid w:val="00FC6192"/>
    <w:pPr>
      <w:widowControl w:val="0"/>
    </w:pPr>
    <w:rPr>
      <w:rFonts w:ascii="Calibri" w:eastAsia="宋体" w:hAnsi="Calibri" w:cs="Times New Roman"/>
      <w:kern w:val="0"/>
      <w:sz w:val="22"/>
      <w:lang w:eastAsia="en-US"/>
    </w:rPr>
  </w:style>
  <w:style w:type="paragraph" w:customStyle="1" w:styleId="af">
    <w:name w:val="表格文字"/>
    <w:qFormat/>
    <w:rsid w:val="00FC6192"/>
    <w:pPr>
      <w:widowControl w:val="0"/>
      <w:spacing w:before="25" w:after="25"/>
    </w:pPr>
    <w:rPr>
      <w:rFonts w:ascii="宋体" w:eastAsia="宋体" w:hAnsi="Times New Roman" w:cs="Times New Roman"/>
      <w:bCs/>
      <w:spacing w:val="10"/>
      <w:kern w:val="0"/>
      <w:sz w:val="24"/>
      <w:szCs w:val="20"/>
    </w:rPr>
  </w:style>
  <w:style w:type="character" w:customStyle="1" w:styleId="font21">
    <w:name w:val="font21"/>
    <w:basedOn w:val="a0"/>
    <w:qFormat/>
    <w:rsid w:val="00FC6192"/>
    <w:rPr>
      <w:rFonts w:ascii="宋体" w:eastAsia="宋体" w:hAnsi="宋体" w:cs="宋体" w:hint="eastAsia"/>
      <w:color w:val="000000"/>
      <w:sz w:val="20"/>
      <w:szCs w:val="20"/>
      <w:u w:val="none"/>
    </w:rPr>
  </w:style>
  <w:style w:type="character" w:customStyle="1" w:styleId="font31">
    <w:name w:val="font31"/>
    <w:basedOn w:val="a0"/>
    <w:qFormat/>
    <w:rsid w:val="00FC6192"/>
    <w:rPr>
      <w:rFonts w:ascii="Tahoma" w:eastAsia="Tahoma" w:hAnsi="Tahoma" w:cs="Tahoma"/>
      <w:color w:val="000000"/>
      <w:sz w:val="20"/>
      <w:szCs w:val="20"/>
      <w:u w:val="none"/>
    </w:rPr>
  </w:style>
  <w:style w:type="paragraph" w:customStyle="1" w:styleId="af0">
    <w:name w:val="段"/>
    <w:next w:val="a"/>
    <w:qFormat/>
    <w:rsid w:val="00FC6192"/>
    <w:pPr>
      <w:autoSpaceDE w:val="0"/>
      <w:autoSpaceDN w:val="0"/>
      <w:adjustRightInd w:val="0"/>
      <w:snapToGrid w:val="0"/>
      <w:spacing w:line="360" w:lineRule="auto"/>
      <w:ind w:firstLineChars="200" w:firstLine="200"/>
      <w:jc w:val="both"/>
    </w:pPr>
    <w:rPr>
      <w:rFonts w:ascii="宋体" w:eastAsia="宋体" w:hAnsi="Calibri" w:cs="Times New Roman"/>
      <w:kern w:val="0"/>
      <w:sz w:val="24"/>
    </w:rPr>
  </w:style>
  <w:style w:type="paragraph" w:customStyle="1" w:styleId="23">
    <w:name w:val="列出段落2"/>
    <w:uiPriority w:val="34"/>
    <w:qFormat/>
    <w:rsid w:val="00FC6192"/>
    <w:pPr>
      <w:widowControl w:val="0"/>
      <w:ind w:firstLineChars="200" w:firstLine="420"/>
      <w:jc w:val="both"/>
    </w:pPr>
    <w:rPr>
      <w:rFonts w:ascii="Times New Roman" w:eastAsia="宋体" w:hAnsi="Times New Roman" w:cs="Times New Roman"/>
    </w:rPr>
  </w:style>
  <w:style w:type="character" w:styleId="af1">
    <w:name w:val="annotation reference"/>
    <w:basedOn w:val="a0"/>
    <w:uiPriority w:val="99"/>
    <w:semiHidden/>
    <w:unhideWhenUsed/>
    <w:rsid w:val="00FC6192"/>
    <w:rPr>
      <w:sz w:val="21"/>
      <w:szCs w:val="21"/>
    </w:rPr>
  </w:style>
  <w:style w:type="paragraph" w:styleId="af2">
    <w:name w:val="annotation subject"/>
    <w:basedOn w:val="a5"/>
    <w:next w:val="a5"/>
    <w:link w:val="Char5"/>
    <w:uiPriority w:val="99"/>
    <w:semiHidden/>
    <w:unhideWhenUsed/>
    <w:rsid w:val="00FC6192"/>
    <w:rPr>
      <w:b/>
      <w:bCs/>
      <w:snapToGrid w:val="0"/>
      <w:kern w:val="21"/>
      <w:sz w:val="28"/>
    </w:rPr>
  </w:style>
  <w:style w:type="character" w:customStyle="1" w:styleId="Char5">
    <w:name w:val="批注主题 Char"/>
    <w:basedOn w:val="Char"/>
    <w:link w:val="af2"/>
    <w:uiPriority w:val="99"/>
    <w:semiHidden/>
    <w:rsid w:val="00FC6192"/>
    <w:rPr>
      <w:rFonts w:ascii="Times New Roman" w:eastAsia="宋体" w:hAnsi="Times New Roman" w:cs="Times New Roman"/>
      <w:b/>
      <w:bCs/>
      <w:snapToGrid w:val="0"/>
      <w:kern w:val="21"/>
      <w:sz w:val="28"/>
      <w:szCs w:val="24"/>
    </w:rPr>
  </w:style>
  <w:style w:type="paragraph" w:styleId="af3">
    <w:name w:val="Balloon Text"/>
    <w:basedOn w:val="a"/>
    <w:link w:val="Char6"/>
    <w:uiPriority w:val="99"/>
    <w:semiHidden/>
    <w:unhideWhenUsed/>
    <w:rsid w:val="00FC6192"/>
    <w:rPr>
      <w:rFonts w:ascii="Times New Roman" w:eastAsia="宋体" w:hAnsi="Times New Roman" w:cs="Times New Roman"/>
      <w:snapToGrid w:val="0"/>
      <w:kern w:val="21"/>
      <w:sz w:val="18"/>
      <w:szCs w:val="18"/>
    </w:rPr>
  </w:style>
  <w:style w:type="character" w:customStyle="1" w:styleId="Char6">
    <w:name w:val="批注框文本 Char"/>
    <w:basedOn w:val="a0"/>
    <w:link w:val="af3"/>
    <w:uiPriority w:val="99"/>
    <w:semiHidden/>
    <w:rsid w:val="00FC6192"/>
    <w:rPr>
      <w:rFonts w:ascii="Times New Roman" w:eastAsia="宋体" w:hAnsi="Times New Roman" w:cs="Times New Roman"/>
      <w:snapToGrid w:val="0"/>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2394</Words>
  <Characters>13652</Characters>
  <Application>Microsoft Office Word</Application>
  <DocSecurity>0</DocSecurity>
  <Lines>113</Lines>
  <Paragraphs>32</Paragraphs>
  <ScaleCrop>false</ScaleCrop>
  <Company>Microsoft</Company>
  <LinksUpToDate>false</LinksUpToDate>
  <CharactersWithSpaces>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任文杰</dc:creator>
  <cp:lastModifiedBy>任文杰</cp:lastModifiedBy>
  <cp:revision>5</cp:revision>
  <dcterms:created xsi:type="dcterms:W3CDTF">2023-04-04T06:57:00Z</dcterms:created>
  <dcterms:modified xsi:type="dcterms:W3CDTF">2023-04-04T08:38:00Z</dcterms:modified>
</cp:coreProperties>
</file>